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84A" w:rsidRPr="008F2796" w:rsidRDefault="00E1384A" w:rsidP="00E1384A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, пер.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 9      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телефон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,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факс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: (486 40) 2-16-45</w:t>
      </w:r>
    </w:p>
    <w:p w:rsidR="00E1384A" w:rsidRPr="008F2796" w:rsidRDefault="00E1384A" w:rsidP="00E1384A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0"/>
      </w:tblGrid>
      <w:tr w:rsidR="00E1384A" w:rsidRPr="008F2796" w:rsidTr="00E1384A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E1384A" w:rsidRPr="008F2796" w:rsidRDefault="00E1384A" w:rsidP="00E1384A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E1384A" w:rsidRPr="008F2796" w:rsidRDefault="00E1384A" w:rsidP="00E1384A">
      <w:pPr>
        <w:tabs>
          <w:tab w:val="left" w:pos="12645"/>
        </w:tabs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1384A" w:rsidRPr="008F2796" w:rsidRDefault="00E1384A" w:rsidP="00E1384A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1384A" w:rsidRPr="008F2796" w:rsidRDefault="00E1384A" w:rsidP="00E1384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E1384A" w:rsidRPr="008F2796" w:rsidRDefault="00E1384A" w:rsidP="00E1384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E1384A" w:rsidRPr="008F2796" w:rsidRDefault="00E1384A" w:rsidP="00E1384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E1384A" w:rsidRPr="008F2796" w:rsidRDefault="00E1384A" w:rsidP="00E1384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1384A" w:rsidRPr="008F2796" w:rsidRDefault="00E1384A" w:rsidP="00E1384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E1384A" w:rsidRPr="008F2796" w:rsidRDefault="00E1384A" w:rsidP="00E1384A">
      <w:pPr>
        <w:spacing w:after="0"/>
        <w:ind w:left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1384A" w:rsidRPr="008F2796" w:rsidRDefault="00E1384A" w:rsidP="00E1384A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E1384A" w:rsidRPr="008F2796" w:rsidRDefault="00E1384A" w:rsidP="00E1384A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E1384A" w:rsidRPr="008F2796" w:rsidRDefault="00E1384A" w:rsidP="00E1384A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E1384A" w:rsidRPr="008F2796" w:rsidRDefault="00E1384A" w:rsidP="00E1384A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E1384A" w:rsidRPr="008F2796" w:rsidRDefault="00E1384A" w:rsidP="00E1384A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 и развитие познавательной сферы</w:t>
      </w:r>
    </w:p>
    <w:p w:rsidR="00E1384A" w:rsidRPr="008F2796" w:rsidRDefault="00E1384A" w:rsidP="00E1384A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</w:t>
      </w: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</w:p>
    <w:p w:rsidR="00E1384A" w:rsidRDefault="00E1384A" w:rsidP="00E1384A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(5-9 КЛАССЫ)</w:t>
      </w:r>
    </w:p>
    <w:p w:rsidR="00E1384A" w:rsidRDefault="00E1384A" w:rsidP="00E1384A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1384A" w:rsidRDefault="00E1384A" w:rsidP="00E1384A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1384A" w:rsidRPr="00B53917" w:rsidRDefault="00E1384A" w:rsidP="00E1384A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E1384A" w:rsidRPr="008F2796" w:rsidRDefault="00E1384A" w:rsidP="00E1384A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E1384A" w:rsidRDefault="00E1384A" w:rsidP="00E1384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96">
        <w:rPr>
          <w:rFonts w:ascii="Times New Roman" w:eastAsia="Calibri" w:hAnsi="Times New Roman" w:cs="Times New Roman"/>
          <w:sz w:val="24"/>
          <w:szCs w:val="24"/>
        </w:rPr>
        <w:t>2024-2025г г</w:t>
      </w:r>
      <w:r w:rsidRPr="008F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E1384A" w:rsidRPr="008F2796" w:rsidRDefault="00E1384A" w:rsidP="00E1384A">
      <w:pPr>
        <w:spacing w:before="100" w:beforeAutospacing="1" w:after="100" w:afterAutospacing="1" w:line="240" w:lineRule="auto"/>
        <w:ind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1384A" w:rsidRPr="00746CF8" w:rsidRDefault="00E1384A" w:rsidP="00E1384A">
      <w:pPr>
        <w:rPr>
          <w:rFonts w:ascii="Times New Roman" w:eastAsia="Calibri" w:hAnsi="Times New Roman" w:cs="Times New Roman"/>
          <w:b/>
          <w:sz w:val="28"/>
        </w:rPr>
      </w:pPr>
      <w:r w:rsidRPr="00D0085C">
        <w:rPr>
          <w:rFonts w:ascii="Times New Roman" w:eastAsia="Calibri" w:hAnsi="Times New Roman" w:cs="Times New Roman"/>
          <w:b/>
          <w:sz w:val="28"/>
        </w:rPr>
        <w:t>Пояснительная записка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Рабочая программа коррекционно-развива</w:t>
      </w:r>
      <w:r>
        <w:rPr>
          <w:rFonts w:ascii="Times New Roman" w:hAnsi="Times New Roman" w:cs="Times New Roman"/>
          <w:sz w:val="24"/>
          <w:szCs w:val="24"/>
        </w:rPr>
        <w:t xml:space="preserve">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курса  «</w:t>
      </w:r>
      <w:proofErr w:type="gramEnd"/>
      <w:r>
        <w:rPr>
          <w:rFonts w:ascii="Times New Roman" w:hAnsi="Times New Roman" w:cs="Times New Roman"/>
          <w:sz w:val="24"/>
          <w:szCs w:val="24"/>
        </w:rPr>
        <w:t>Коррекция и развитие познавательной сферы</w:t>
      </w:r>
      <w:r w:rsidRPr="00746CF8">
        <w:rPr>
          <w:rFonts w:ascii="Times New Roman" w:hAnsi="Times New Roman" w:cs="Times New Roman"/>
          <w:sz w:val="24"/>
          <w:szCs w:val="24"/>
        </w:rPr>
        <w:t>» адаптированной основной общеобразовательной программы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задержкой психического разви</w:t>
      </w:r>
      <w:r>
        <w:rPr>
          <w:rFonts w:ascii="Times New Roman" w:hAnsi="Times New Roman" w:cs="Times New Roman"/>
          <w:sz w:val="24"/>
          <w:szCs w:val="24"/>
        </w:rPr>
        <w:t xml:space="preserve">тия (далее – Рабочая программа) </w:t>
      </w:r>
      <w:r w:rsidRPr="00746CF8">
        <w:rPr>
          <w:rFonts w:ascii="Times New Roman" w:hAnsi="Times New Roman" w:cs="Times New Roman"/>
          <w:sz w:val="24"/>
          <w:szCs w:val="24"/>
        </w:rPr>
        <w:t>составлена с учетом нормативных правовых документов и локальных: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– Федерального закона РФ от 29.12.2012 №273-ФЗ «Об образовании в Российской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Федерации»;</w:t>
      </w:r>
      <w:r w:rsidRPr="00746CF8">
        <w:rPr>
          <w:rFonts w:ascii="Times New Roman" w:hAnsi="Times New Roman" w:cs="Times New Roman"/>
          <w:sz w:val="24"/>
          <w:szCs w:val="24"/>
        </w:rPr>
        <w:t>– Концепции духовно-нравственного развития и</w:t>
      </w:r>
      <w:r>
        <w:rPr>
          <w:rFonts w:ascii="Times New Roman" w:hAnsi="Times New Roman" w:cs="Times New Roman"/>
          <w:sz w:val="24"/>
          <w:szCs w:val="24"/>
        </w:rPr>
        <w:t xml:space="preserve"> воспитания личности гражданина </w:t>
      </w:r>
      <w:r w:rsidRPr="00746CF8">
        <w:rPr>
          <w:rFonts w:ascii="Times New Roman" w:hAnsi="Times New Roman" w:cs="Times New Roman"/>
          <w:sz w:val="24"/>
          <w:szCs w:val="24"/>
        </w:rPr>
        <w:t xml:space="preserve">России;– Указа Президента РФ от 12 мая 2009 г. </w:t>
      </w:r>
      <w:r>
        <w:rPr>
          <w:rFonts w:ascii="Times New Roman" w:hAnsi="Times New Roman" w:cs="Times New Roman"/>
          <w:sz w:val="24"/>
          <w:szCs w:val="24"/>
        </w:rPr>
        <w:t xml:space="preserve">№ 537 «О стратегии национальной </w:t>
      </w:r>
      <w:r w:rsidRPr="00746CF8">
        <w:rPr>
          <w:rFonts w:ascii="Times New Roman" w:hAnsi="Times New Roman" w:cs="Times New Roman"/>
          <w:sz w:val="24"/>
          <w:szCs w:val="24"/>
        </w:rPr>
        <w:t>безопасности Росс</w:t>
      </w:r>
      <w:r>
        <w:rPr>
          <w:rFonts w:ascii="Times New Roman" w:hAnsi="Times New Roman" w:cs="Times New Roman"/>
          <w:sz w:val="24"/>
          <w:szCs w:val="24"/>
        </w:rPr>
        <w:t>ийской Федерации до 2020 года»;</w:t>
      </w:r>
      <w:r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ного стандарта основного общего </w:t>
      </w:r>
      <w:r w:rsidRPr="00746CF8">
        <w:rPr>
          <w:rFonts w:ascii="Times New Roman" w:hAnsi="Times New Roman" w:cs="Times New Roman"/>
          <w:sz w:val="24"/>
          <w:szCs w:val="24"/>
        </w:rPr>
        <w:t>образования, утвержденного приказом Министерства образован</w:t>
      </w:r>
      <w:r>
        <w:rPr>
          <w:rFonts w:ascii="Times New Roman" w:hAnsi="Times New Roman" w:cs="Times New Roman"/>
          <w:sz w:val="24"/>
          <w:szCs w:val="24"/>
        </w:rPr>
        <w:t>ия и науки РФ от от</w:t>
      </w:r>
      <w:r w:rsidRPr="00746CF8">
        <w:rPr>
          <w:rFonts w:ascii="Times New Roman" w:hAnsi="Times New Roman" w:cs="Times New Roman"/>
          <w:sz w:val="24"/>
          <w:szCs w:val="24"/>
        </w:rPr>
        <w:t>6.10.2009 №373 (с изм. от 26.10.2010, 22.09.2011, 18.1</w:t>
      </w:r>
      <w:r>
        <w:rPr>
          <w:rFonts w:ascii="Times New Roman" w:hAnsi="Times New Roman" w:cs="Times New Roman"/>
          <w:sz w:val="24"/>
          <w:szCs w:val="24"/>
        </w:rPr>
        <w:t>2.2012, 29.12.2014, 18.05.2015,31.12.2015);</w:t>
      </w:r>
      <w:r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образовательного стандарта основного общего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ограниченными возможностями здоровь</w:t>
      </w:r>
      <w:r>
        <w:rPr>
          <w:rFonts w:ascii="Times New Roman" w:hAnsi="Times New Roman" w:cs="Times New Roman"/>
          <w:sz w:val="24"/>
          <w:szCs w:val="24"/>
        </w:rPr>
        <w:t xml:space="preserve">я, утвержденного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</w:t>
      </w:r>
      <w:r>
        <w:rPr>
          <w:rFonts w:ascii="Times New Roman" w:hAnsi="Times New Roman" w:cs="Times New Roman"/>
          <w:sz w:val="24"/>
          <w:szCs w:val="24"/>
        </w:rPr>
        <w:t>РФ от 19 декабря 2014 г. №</w:t>
      </w:r>
      <w:proofErr w:type="gramStart"/>
      <w:r>
        <w:rPr>
          <w:rFonts w:ascii="Times New Roman" w:hAnsi="Times New Roman" w:cs="Times New Roman"/>
          <w:sz w:val="24"/>
          <w:szCs w:val="24"/>
        </w:rPr>
        <w:t>1598;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</w:t>
      </w:r>
      <w:r>
        <w:rPr>
          <w:rFonts w:ascii="Times New Roman" w:hAnsi="Times New Roman" w:cs="Times New Roman"/>
          <w:sz w:val="24"/>
          <w:szCs w:val="24"/>
        </w:rPr>
        <w:t>Ф от 05.03.2004 N 1089 (ред. от</w:t>
      </w:r>
      <w:r w:rsidRPr="00746CF8">
        <w:rPr>
          <w:rFonts w:ascii="Times New Roman" w:hAnsi="Times New Roman" w:cs="Times New Roman"/>
          <w:sz w:val="24"/>
          <w:szCs w:val="24"/>
        </w:rPr>
        <w:t xml:space="preserve">19.10.2009) «Об утверждении федерального </w:t>
      </w:r>
      <w:r w:rsidRPr="00746CF8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государственных образовательных </w:t>
      </w:r>
      <w:r w:rsidRPr="00746CF8">
        <w:rPr>
          <w:rFonts w:ascii="Times New Roman" w:hAnsi="Times New Roman" w:cs="Times New Roman"/>
          <w:sz w:val="24"/>
          <w:szCs w:val="24"/>
        </w:rPr>
        <w:t>стандартов начального общего, основного общего и среднего (полного) общего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»;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о</w:t>
      </w:r>
      <w:r>
        <w:rPr>
          <w:rFonts w:ascii="Times New Roman" w:hAnsi="Times New Roman" w:cs="Times New Roman"/>
          <w:sz w:val="24"/>
          <w:szCs w:val="24"/>
        </w:rPr>
        <w:t xml:space="preserve">т 30 августа 2013 г. № 1015 «Об </w:t>
      </w:r>
      <w:r w:rsidRPr="00746CF8">
        <w:rPr>
          <w:rFonts w:ascii="Times New Roman" w:hAnsi="Times New Roman" w:cs="Times New Roman"/>
          <w:sz w:val="24"/>
          <w:szCs w:val="24"/>
        </w:rPr>
        <w:t xml:space="preserve">утверждении порядка организации и осуществления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по </w:t>
      </w:r>
      <w:r w:rsidRPr="00746CF8">
        <w:rPr>
          <w:rFonts w:ascii="Times New Roman" w:hAnsi="Times New Roman" w:cs="Times New Roman"/>
          <w:sz w:val="24"/>
          <w:szCs w:val="24"/>
        </w:rPr>
        <w:t>основным общеобразовательным программам – образовательным программам начального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общего,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и среднего общего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Санитарно-эпидемиологических требований к условиям и организации обучения и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воспитания в организациях, осуществляющих образовательную деятель</w:t>
      </w:r>
      <w:r>
        <w:rPr>
          <w:rFonts w:ascii="Times New Roman" w:hAnsi="Times New Roman" w:cs="Times New Roman"/>
          <w:sz w:val="24"/>
          <w:szCs w:val="24"/>
        </w:rPr>
        <w:t xml:space="preserve">ность по </w:t>
      </w:r>
      <w:r w:rsidRPr="00746CF8">
        <w:rPr>
          <w:rFonts w:ascii="Times New Roman" w:hAnsi="Times New Roman" w:cs="Times New Roman"/>
          <w:sz w:val="24"/>
          <w:szCs w:val="24"/>
        </w:rPr>
        <w:t>адаптированным основным общеобразовательн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ым программам для обучающихся с </w:t>
      </w:r>
      <w:r w:rsidRPr="00746CF8">
        <w:rPr>
          <w:rFonts w:ascii="Times New Roman" w:hAnsi="Times New Roman" w:cs="Times New Roman"/>
          <w:sz w:val="24"/>
          <w:szCs w:val="24"/>
        </w:rPr>
        <w:t>ограниченными возможностями здоровья С</w:t>
      </w:r>
      <w:r>
        <w:rPr>
          <w:rFonts w:ascii="Times New Roman" w:hAnsi="Times New Roman" w:cs="Times New Roman"/>
          <w:sz w:val="24"/>
          <w:szCs w:val="24"/>
        </w:rPr>
        <w:t xml:space="preserve">анПиН 2.4.2.3286-15 (утверждены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</w:t>
      </w:r>
      <w:r>
        <w:rPr>
          <w:rFonts w:ascii="Times New Roman" w:hAnsi="Times New Roman" w:cs="Times New Roman"/>
          <w:sz w:val="24"/>
          <w:szCs w:val="24"/>
        </w:rPr>
        <w:t>о врача Российской Федерации от10.07.2015 г. № 26);</w:t>
      </w:r>
      <w:r w:rsidRPr="00746CF8">
        <w:rPr>
          <w:rFonts w:ascii="Times New Roman" w:hAnsi="Times New Roman" w:cs="Times New Roman"/>
          <w:sz w:val="24"/>
          <w:szCs w:val="24"/>
        </w:rPr>
        <w:t>– СанПиН 2.4.2.2821-10 «Санитарно-эпидемиол</w:t>
      </w:r>
      <w:r>
        <w:rPr>
          <w:rFonts w:ascii="Times New Roman" w:hAnsi="Times New Roman" w:cs="Times New Roman"/>
          <w:sz w:val="24"/>
          <w:szCs w:val="24"/>
        </w:rPr>
        <w:t xml:space="preserve">огические требования к условиям </w:t>
      </w:r>
      <w:r w:rsidRPr="00746CF8">
        <w:rPr>
          <w:rFonts w:ascii="Times New Roman" w:hAnsi="Times New Roman" w:cs="Times New Roman"/>
          <w:sz w:val="24"/>
          <w:szCs w:val="24"/>
        </w:rPr>
        <w:t>обучения и организации обучения в общеобразователь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ных учреждениях», утвержденными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</w:t>
      </w:r>
      <w:r>
        <w:rPr>
          <w:rFonts w:ascii="Times New Roman" w:hAnsi="Times New Roman" w:cs="Times New Roman"/>
          <w:sz w:val="24"/>
          <w:szCs w:val="24"/>
        </w:rPr>
        <w:t xml:space="preserve"> врача РФ от 29.12.2010 №189 (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746CF8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. от 29.06.2</w:t>
      </w:r>
      <w:r>
        <w:rPr>
          <w:rFonts w:ascii="Times New Roman" w:hAnsi="Times New Roman" w:cs="Times New Roman"/>
          <w:sz w:val="24"/>
          <w:szCs w:val="24"/>
        </w:rPr>
        <w:t>011, 25.12.2013, 24.11.2015);</w:t>
      </w:r>
      <w:r w:rsidRPr="00746CF8">
        <w:rPr>
          <w:rFonts w:ascii="Times New Roman" w:hAnsi="Times New Roman" w:cs="Times New Roman"/>
          <w:sz w:val="24"/>
          <w:szCs w:val="24"/>
        </w:rPr>
        <w:t>– Примерной осн</w:t>
      </w:r>
      <w:r>
        <w:rPr>
          <w:rFonts w:ascii="Times New Roman" w:hAnsi="Times New Roman" w:cs="Times New Roman"/>
          <w:sz w:val="24"/>
          <w:szCs w:val="24"/>
        </w:rPr>
        <w:t xml:space="preserve">овной образовательной программы основного общего образования, </w:t>
      </w:r>
      <w:r w:rsidRPr="00746CF8">
        <w:rPr>
          <w:rFonts w:ascii="Times New Roman" w:hAnsi="Times New Roman" w:cs="Times New Roman"/>
          <w:sz w:val="24"/>
          <w:szCs w:val="24"/>
        </w:rPr>
        <w:t>одобренной решением федерального учебно-методического объединения по общему</w:t>
      </w: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образованию;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осно</w:t>
      </w:r>
      <w:r>
        <w:rPr>
          <w:rFonts w:ascii="Times New Roman" w:hAnsi="Times New Roman" w:cs="Times New Roman"/>
          <w:sz w:val="24"/>
          <w:szCs w:val="24"/>
        </w:rPr>
        <w:t xml:space="preserve">вного общего </w:t>
      </w: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з</w:t>
      </w:r>
      <w:r>
        <w:rPr>
          <w:rFonts w:ascii="Times New Roman" w:hAnsi="Times New Roman" w:cs="Times New Roman"/>
          <w:sz w:val="24"/>
          <w:szCs w:val="24"/>
        </w:rPr>
        <w:t>адержкой психического развития;</w:t>
      </w:r>
      <w:r w:rsidRPr="00746CF8">
        <w:rPr>
          <w:rFonts w:ascii="Times New Roman" w:hAnsi="Times New Roman" w:cs="Times New Roman"/>
          <w:sz w:val="24"/>
          <w:szCs w:val="24"/>
        </w:rPr>
        <w:t>– Устава Муниципального общеобраз</w:t>
      </w:r>
      <w:r>
        <w:rPr>
          <w:rFonts w:ascii="Times New Roman" w:hAnsi="Times New Roman" w:cs="Times New Roman"/>
          <w:sz w:val="24"/>
          <w:szCs w:val="24"/>
        </w:rPr>
        <w:t>овательного учреждения «Средняя общеобразовательная школа № 3»;- Заключение Болховского ПМПК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 основу разработки Рабочей программы коррекционно-развив</w:t>
      </w:r>
      <w:r>
        <w:rPr>
          <w:rFonts w:ascii="Times New Roman" w:hAnsi="Times New Roman" w:cs="Times New Roman"/>
          <w:sz w:val="24"/>
          <w:szCs w:val="24"/>
        </w:rPr>
        <w:t xml:space="preserve">ающего курса </w:t>
      </w:r>
      <w:r w:rsidRPr="00746CF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Психокррекци</w:t>
      </w:r>
      <w:r>
        <w:rPr>
          <w:rFonts w:ascii="Times New Roman" w:hAnsi="Times New Roman" w:cs="Times New Roman"/>
          <w:sz w:val="24"/>
          <w:szCs w:val="24"/>
        </w:rPr>
        <w:t>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занятия» легли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программы:</w:t>
      </w:r>
      <w:r w:rsidRPr="00746CF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программа «Уроки психологического развития в</w:t>
      </w:r>
      <w:r>
        <w:rPr>
          <w:rFonts w:ascii="Times New Roman" w:hAnsi="Times New Roman" w:cs="Times New Roman"/>
          <w:sz w:val="24"/>
          <w:szCs w:val="24"/>
        </w:rPr>
        <w:t xml:space="preserve"> средней школе»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746CF8">
        <w:rPr>
          <w:rFonts w:ascii="Times New Roman" w:hAnsi="Times New Roman" w:cs="Times New Roman"/>
          <w:sz w:val="24"/>
          <w:szCs w:val="24"/>
        </w:rPr>
        <w:t>- программа «Я-подросток. Мир эмоций. Программа уроков психологии» А.В.</w:t>
      </w: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Микляевой</w:t>
      </w:r>
      <w:proofErr w:type="spellEnd"/>
    </w:p>
    <w:p w:rsidR="00E1384A" w:rsidRPr="00127E0C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proofErr w:type="gramStart"/>
      <w:r w:rsidRPr="00127E0C">
        <w:rPr>
          <w:rFonts w:ascii="Times New Roman" w:hAnsi="Times New Roman" w:cs="Times New Roman"/>
          <w:b/>
          <w:sz w:val="24"/>
          <w:szCs w:val="24"/>
        </w:rPr>
        <w:t>программы  в</w:t>
      </w:r>
      <w:proofErr w:type="gramEnd"/>
      <w:r w:rsidRPr="00127E0C">
        <w:rPr>
          <w:rFonts w:ascii="Times New Roman" w:hAnsi="Times New Roman" w:cs="Times New Roman"/>
          <w:b/>
          <w:sz w:val="24"/>
          <w:szCs w:val="24"/>
        </w:rPr>
        <w:t xml:space="preserve"> учебном плане.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психок</w:t>
      </w:r>
      <w:r>
        <w:rPr>
          <w:rFonts w:ascii="Times New Roman" w:hAnsi="Times New Roman" w:cs="Times New Roman"/>
          <w:sz w:val="24"/>
          <w:szCs w:val="24"/>
        </w:rPr>
        <w:t>оррекционных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занятий включает 68 часов</w:t>
      </w:r>
      <w:r w:rsidRPr="00746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программы: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обучающй</w:t>
      </w:r>
      <w:r w:rsidRPr="00746CF8">
        <w:rPr>
          <w:rFonts w:ascii="Times New Roman" w:hAnsi="Times New Roman" w:cs="Times New Roman"/>
          <w:sz w:val="24"/>
          <w:szCs w:val="24"/>
        </w:rPr>
        <w:t>еся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с ЗПР</w:t>
      </w:r>
      <w:r>
        <w:rPr>
          <w:rFonts w:ascii="Times New Roman" w:hAnsi="Times New Roman" w:cs="Times New Roman"/>
          <w:sz w:val="24"/>
          <w:szCs w:val="24"/>
        </w:rPr>
        <w:t>-6 класс</w:t>
      </w:r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реализуется через работу 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Занятия проводятся в кабинете педагога-психолога или в учебном классе 1 раз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46CF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неделю, продолжительность одного занятия 30 минут.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Общая цель программы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коррекционно-развивающего курса: развитие психических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познавательных процессов обучающихся, коррекция эмоционально-волевой сферы,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личностное развитие возможностей учащихся c задержкой психического развития (ЗПР), а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также создание специальных условий для получения образования в соответствии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свозрастными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, индивидуальными особенностями и особыми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потребностями, развитие способностей и творческого поте</w:t>
      </w:r>
      <w:r>
        <w:rPr>
          <w:rFonts w:ascii="Times New Roman" w:hAnsi="Times New Roman" w:cs="Times New Roman"/>
          <w:sz w:val="24"/>
          <w:szCs w:val="24"/>
        </w:rPr>
        <w:t xml:space="preserve">нциала каждого обучающегося как </w:t>
      </w:r>
      <w:r w:rsidRPr="00746CF8">
        <w:rPr>
          <w:rFonts w:ascii="Times New Roman" w:hAnsi="Times New Roman" w:cs="Times New Roman"/>
          <w:sz w:val="24"/>
          <w:szCs w:val="24"/>
        </w:rPr>
        <w:t>субъекта отношений в сфере образования.</w:t>
      </w:r>
    </w:p>
    <w:p w:rsidR="00E1384A" w:rsidRPr="00127E0C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Обучающие: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обще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интеллектуальных умений (операции анализа, сравнения,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обобщения, выделение существенных признаков и законом</w:t>
      </w:r>
      <w:r>
        <w:rPr>
          <w:rFonts w:ascii="Times New Roman" w:hAnsi="Times New Roman" w:cs="Times New Roman"/>
          <w:sz w:val="24"/>
          <w:szCs w:val="24"/>
        </w:rPr>
        <w:t xml:space="preserve">ерностей, гибкость мыслительных </w:t>
      </w:r>
      <w:r w:rsidRPr="00746CF8">
        <w:rPr>
          <w:rFonts w:ascii="Times New Roman" w:hAnsi="Times New Roman" w:cs="Times New Roman"/>
          <w:sz w:val="24"/>
          <w:szCs w:val="24"/>
        </w:rPr>
        <w:t>процессов);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углубление и расширение знаний учащихся исходя из интересов и специфики их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способностей.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и развитие логического мышления;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внимания (устойчивость, концентрация, расширение объёма, переключение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 т.д.);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памяти (формирование навыков запоминания, устойчивости, развитие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смысловой памяти);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коммуникативных навыков;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быстроты реакции;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- развитие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, произвольной регуляции деятельности;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навыков уверенного поведения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- формирование по</w:t>
      </w:r>
      <w:r>
        <w:rPr>
          <w:rFonts w:ascii="Times New Roman" w:hAnsi="Times New Roman" w:cs="Times New Roman"/>
          <w:sz w:val="24"/>
          <w:szCs w:val="24"/>
        </w:rPr>
        <w:t>ложительной мотивации к учению;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адекватной самооценки, объективного отношения ребёнка к себе и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своим качествам;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умеренного поведения;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конструктивного взаимодействия;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способности к осознанному и самостоятельному выбору профессии.</w:t>
      </w:r>
    </w:p>
    <w:p w:rsidR="00E1384A" w:rsidRPr="00127E0C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Характеристика обучающихся с задержкой психического развития (ЗПР).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Задержка психического развития (ЗПР) – это незрелость психических функций,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вызванная замедленным созреванием головного мозга под влиянием неблагоприятных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факторов, что приводит к отставанию психической деятельности (термин предложен Г.Е.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Сухаревой в середине 60- х гг. прошлого века). Само понятие ЗПР употребляется по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отношению к группе детей либо с функциональной недос</w:t>
      </w:r>
      <w:r>
        <w:rPr>
          <w:rFonts w:ascii="Times New Roman" w:hAnsi="Times New Roman" w:cs="Times New Roman"/>
          <w:sz w:val="24"/>
          <w:szCs w:val="24"/>
        </w:rPr>
        <w:t xml:space="preserve">таточностью центральной нервной </w:t>
      </w:r>
      <w:r w:rsidRPr="00746CF8">
        <w:rPr>
          <w:rFonts w:ascii="Times New Roman" w:hAnsi="Times New Roman" w:cs="Times New Roman"/>
          <w:sz w:val="24"/>
          <w:szCs w:val="24"/>
        </w:rPr>
        <w:t>системы, либо с минимальными органическими повреждениями.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Клинические и психологические исследования, проведённые Т.А. Власовой, М.С.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Певзнер, К.С. Лебединской и др., позволили выделить че</w:t>
      </w:r>
      <w:r>
        <w:rPr>
          <w:rFonts w:ascii="Times New Roman" w:hAnsi="Times New Roman" w:cs="Times New Roman"/>
          <w:sz w:val="24"/>
          <w:szCs w:val="24"/>
        </w:rPr>
        <w:t xml:space="preserve">тыре типа задержки психического </w:t>
      </w:r>
      <w:r w:rsidRPr="00746CF8">
        <w:rPr>
          <w:rFonts w:ascii="Times New Roman" w:hAnsi="Times New Roman" w:cs="Times New Roman"/>
          <w:sz w:val="24"/>
          <w:szCs w:val="24"/>
        </w:rPr>
        <w:t>развития: конституциональный, соматогенный, психог</w:t>
      </w:r>
      <w:r>
        <w:rPr>
          <w:rFonts w:ascii="Times New Roman" w:hAnsi="Times New Roman" w:cs="Times New Roman"/>
          <w:sz w:val="24"/>
          <w:szCs w:val="24"/>
        </w:rPr>
        <w:t xml:space="preserve">енный,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церебральноорганического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происхождения. </w:t>
      </w:r>
      <w:r w:rsidRPr="00746CF8">
        <w:rPr>
          <w:rFonts w:ascii="Times New Roman" w:hAnsi="Times New Roman" w:cs="Times New Roman"/>
          <w:sz w:val="24"/>
          <w:szCs w:val="24"/>
        </w:rPr>
        <w:t>Симптомы ЗПР, как правило, не ярко проявляются в раннем и дошкольном возрасте.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Однако в младшем школьном возрасте, когда возни</w:t>
      </w:r>
      <w:r>
        <w:rPr>
          <w:rFonts w:ascii="Times New Roman" w:hAnsi="Times New Roman" w:cs="Times New Roman"/>
          <w:sz w:val="24"/>
          <w:szCs w:val="24"/>
        </w:rPr>
        <w:t xml:space="preserve">кает необходимость в переходе к </w:t>
      </w:r>
      <w:r w:rsidRPr="00746CF8">
        <w:rPr>
          <w:rFonts w:ascii="Times New Roman" w:hAnsi="Times New Roman" w:cs="Times New Roman"/>
          <w:sz w:val="24"/>
          <w:szCs w:val="24"/>
        </w:rPr>
        <w:t>сложным и опосредованным формам деятельности, ЗПР становится явной.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Физические и моторные особенности. Дети с ЗПР, как правило, позже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ходить, имеют более низкий вес и рост по сравнению со своими сверстниками,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затруднения в координации движений, недостатки моторики, особенно мелкой.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Уровень работоспособности снижен, отличается быстрой утомляемостью и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истощаемостью, что в совокупности с другими особенностями и является препятствием к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усвоению знаний, умений и навыков. Отмечается неспособность к устойчивой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целенаправленной деятельности.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Уровень психического развития не соответствует возрасту. Инфантильны, вследствие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первичного нарушения темпа созревания поздно формирующихся лобных систем мозга в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результате нарушения трофики. Это приводит к замедлени</w:t>
      </w:r>
      <w:r>
        <w:rPr>
          <w:rFonts w:ascii="Times New Roman" w:hAnsi="Times New Roman" w:cs="Times New Roman"/>
          <w:sz w:val="24"/>
          <w:szCs w:val="24"/>
        </w:rPr>
        <w:t xml:space="preserve">ю развития эмоционально-волевой </w:t>
      </w:r>
      <w:r w:rsidRPr="00746CF8">
        <w:rPr>
          <w:rFonts w:ascii="Times New Roman" w:hAnsi="Times New Roman" w:cs="Times New Roman"/>
          <w:sz w:val="24"/>
          <w:szCs w:val="24"/>
        </w:rPr>
        <w:t xml:space="preserve">сферы, что выражается в эмоциональной незрелости,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сформирован</w:t>
      </w:r>
      <w:r w:rsidRPr="00746CF8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прои</w:t>
      </w:r>
      <w:r>
        <w:rPr>
          <w:rFonts w:ascii="Times New Roman" w:hAnsi="Times New Roman" w:cs="Times New Roman"/>
          <w:sz w:val="24"/>
          <w:szCs w:val="24"/>
        </w:rPr>
        <w:t xml:space="preserve">звольной </w:t>
      </w:r>
      <w:r w:rsidRPr="00746CF8">
        <w:rPr>
          <w:rFonts w:ascii="Times New Roman" w:hAnsi="Times New Roman" w:cs="Times New Roman"/>
          <w:sz w:val="24"/>
          <w:szCs w:val="24"/>
        </w:rPr>
        <w:t>регуляции поведения, снижении познавательной акт</w:t>
      </w:r>
      <w:r>
        <w:rPr>
          <w:rFonts w:ascii="Times New Roman" w:hAnsi="Times New Roman" w:cs="Times New Roman"/>
          <w:sz w:val="24"/>
          <w:szCs w:val="24"/>
        </w:rPr>
        <w:t xml:space="preserve">ивности, мотивации поведения (в </w:t>
      </w:r>
      <w:r w:rsidRPr="00746CF8">
        <w:rPr>
          <w:rFonts w:ascii="Times New Roman" w:hAnsi="Times New Roman" w:cs="Times New Roman"/>
          <w:sz w:val="24"/>
          <w:szCs w:val="24"/>
        </w:rPr>
        <w:t>частности, учебной), низкому уровню самоконтроля.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4. Уровень развития интеллекта не соответствует возрасту ребенка. Отставание в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развитии всех форм мышления (анализа, синтеза, сравнения, обобщения). Наглядно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46CF8">
        <w:rPr>
          <w:rFonts w:ascii="Times New Roman" w:hAnsi="Times New Roman" w:cs="Times New Roman"/>
          <w:sz w:val="24"/>
          <w:szCs w:val="24"/>
        </w:rPr>
        <w:t>действенное мышление развито лучше, чем наглядно-</w:t>
      </w:r>
      <w:r>
        <w:rPr>
          <w:rFonts w:ascii="Times New Roman" w:hAnsi="Times New Roman" w:cs="Times New Roman"/>
          <w:sz w:val="24"/>
          <w:szCs w:val="24"/>
        </w:rPr>
        <w:t xml:space="preserve">образное и словесно-логическое. </w:t>
      </w:r>
      <w:r w:rsidRPr="00746CF8">
        <w:rPr>
          <w:rFonts w:ascii="Times New Roman" w:hAnsi="Times New Roman" w:cs="Times New Roman"/>
          <w:sz w:val="24"/>
          <w:szCs w:val="24"/>
        </w:rPr>
        <w:t>Имеют затруднения в определении причинно-следст</w:t>
      </w:r>
      <w:r>
        <w:rPr>
          <w:rFonts w:ascii="Times New Roman" w:hAnsi="Times New Roman" w:cs="Times New Roman"/>
          <w:sz w:val="24"/>
          <w:szCs w:val="24"/>
        </w:rPr>
        <w:t xml:space="preserve">венных связей и отношений между </w:t>
      </w:r>
      <w:r w:rsidRPr="00746CF8">
        <w:rPr>
          <w:rFonts w:ascii="Times New Roman" w:hAnsi="Times New Roman" w:cs="Times New Roman"/>
          <w:sz w:val="24"/>
          <w:szCs w:val="24"/>
        </w:rPr>
        <w:t>предметами и явлениями. Как правило, не могут выявить от</w:t>
      </w:r>
      <w:r>
        <w:rPr>
          <w:rFonts w:ascii="Times New Roman" w:hAnsi="Times New Roman" w:cs="Times New Roman"/>
          <w:sz w:val="24"/>
          <w:szCs w:val="24"/>
        </w:rPr>
        <w:t xml:space="preserve">личительные признаки сходных </w:t>
      </w:r>
      <w:r w:rsidRPr="00746CF8">
        <w:rPr>
          <w:rFonts w:ascii="Times New Roman" w:hAnsi="Times New Roman" w:cs="Times New Roman"/>
          <w:sz w:val="24"/>
          <w:szCs w:val="24"/>
        </w:rPr>
        <w:t>явлений и предметов (им легче определить различия явлен</w:t>
      </w:r>
      <w:r>
        <w:rPr>
          <w:rFonts w:ascii="Times New Roman" w:hAnsi="Times New Roman" w:cs="Times New Roman"/>
          <w:sz w:val="24"/>
          <w:szCs w:val="24"/>
        </w:rPr>
        <w:t>ий противоположного характера</w:t>
      </w:r>
      <w:proofErr w:type="gramStart"/>
      <w:r>
        <w:rPr>
          <w:rFonts w:ascii="Times New Roman" w:hAnsi="Times New Roman" w:cs="Times New Roman"/>
          <w:sz w:val="24"/>
          <w:szCs w:val="24"/>
        </w:rPr>
        <w:t>).</w:t>
      </w:r>
      <w:r w:rsidRPr="00746CF8">
        <w:rPr>
          <w:rFonts w:ascii="Times New Roman" w:hAnsi="Times New Roman" w:cs="Times New Roman"/>
          <w:sz w:val="24"/>
          <w:szCs w:val="24"/>
        </w:rPr>
        <w:t>Представления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бедны и схематичны. Недостаточен объе</w:t>
      </w:r>
      <w:r>
        <w:rPr>
          <w:rFonts w:ascii="Times New Roman" w:hAnsi="Times New Roman" w:cs="Times New Roman"/>
          <w:sz w:val="24"/>
          <w:szCs w:val="24"/>
        </w:rPr>
        <w:t xml:space="preserve">м общих знаний. Ограничен запас видовых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понятий.</w:t>
      </w:r>
      <w:r w:rsidRPr="00746CF8">
        <w:rPr>
          <w:rFonts w:ascii="Times New Roman" w:hAnsi="Times New Roman" w:cs="Times New Roman"/>
          <w:sz w:val="24"/>
          <w:szCs w:val="24"/>
        </w:rPr>
        <w:t>Еще</w:t>
      </w:r>
      <w:proofErr w:type="spellEnd"/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одной особенностью мышления детей с </w:t>
      </w:r>
      <w:r>
        <w:rPr>
          <w:rFonts w:ascii="Times New Roman" w:hAnsi="Times New Roman" w:cs="Times New Roman"/>
          <w:sz w:val="24"/>
          <w:szCs w:val="24"/>
        </w:rPr>
        <w:t xml:space="preserve">задержкой психического развития </w:t>
      </w:r>
      <w:r w:rsidRPr="00746CF8">
        <w:rPr>
          <w:rFonts w:ascii="Times New Roman" w:hAnsi="Times New Roman" w:cs="Times New Roman"/>
          <w:sz w:val="24"/>
          <w:szCs w:val="24"/>
        </w:rPr>
        <w:t>является снижение познавательной активности (исследова</w:t>
      </w:r>
      <w:r>
        <w:rPr>
          <w:rFonts w:ascii="Times New Roman" w:hAnsi="Times New Roman" w:cs="Times New Roman"/>
          <w:sz w:val="24"/>
          <w:szCs w:val="24"/>
        </w:rPr>
        <w:t xml:space="preserve">ния Н.А 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Менчинской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Одни дети </w:t>
      </w:r>
      <w:r w:rsidRPr="00746CF8">
        <w:rPr>
          <w:rFonts w:ascii="Times New Roman" w:hAnsi="Times New Roman" w:cs="Times New Roman"/>
          <w:sz w:val="24"/>
          <w:szCs w:val="24"/>
        </w:rPr>
        <w:t>практически не задают вопросов о предметах и явлени</w:t>
      </w:r>
      <w:r>
        <w:rPr>
          <w:rFonts w:ascii="Times New Roman" w:hAnsi="Times New Roman" w:cs="Times New Roman"/>
          <w:sz w:val="24"/>
          <w:szCs w:val="24"/>
        </w:rPr>
        <w:t xml:space="preserve">ях окружающей действительности. </w:t>
      </w:r>
      <w:r w:rsidRPr="00746CF8">
        <w:rPr>
          <w:rFonts w:ascii="Times New Roman" w:hAnsi="Times New Roman" w:cs="Times New Roman"/>
          <w:sz w:val="24"/>
          <w:szCs w:val="24"/>
        </w:rPr>
        <w:t xml:space="preserve">Это медлительные, пассивные, с замедленной речью дети. </w:t>
      </w:r>
      <w:r>
        <w:rPr>
          <w:rFonts w:ascii="Times New Roman" w:hAnsi="Times New Roman" w:cs="Times New Roman"/>
          <w:sz w:val="24"/>
          <w:szCs w:val="24"/>
        </w:rPr>
        <w:t xml:space="preserve">Другие дети задают вопросы, </w:t>
      </w:r>
      <w:r w:rsidRPr="00746CF8">
        <w:rPr>
          <w:rFonts w:ascii="Times New Roman" w:hAnsi="Times New Roman" w:cs="Times New Roman"/>
          <w:sz w:val="24"/>
          <w:szCs w:val="24"/>
        </w:rPr>
        <w:t xml:space="preserve">в основном внешних свойств окружающих </w:t>
      </w:r>
      <w:r>
        <w:rPr>
          <w:rFonts w:ascii="Times New Roman" w:hAnsi="Times New Roman" w:cs="Times New Roman"/>
          <w:sz w:val="24"/>
          <w:szCs w:val="24"/>
        </w:rPr>
        <w:t xml:space="preserve">предметов. Обычно они несколько </w:t>
      </w:r>
      <w:r w:rsidRPr="00746CF8">
        <w:rPr>
          <w:rFonts w:ascii="Times New Roman" w:hAnsi="Times New Roman" w:cs="Times New Roman"/>
          <w:sz w:val="24"/>
          <w:szCs w:val="24"/>
        </w:rPr>
        <w:t>расторможены, многословны.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Уровень развития речи снижен: речь бедна и примитивна. Дети с ЗПР позже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говорить. Как правило, имеют дефекты произношения и/или задержка темпа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развития отдельных сторон речи.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Внимание неустойчиво, имеет низкую концентрацию и распределение внимания. Как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следствие, наблюдается отвлекаемость во время учебного процесса и быстрая утомляемость.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7. Восприятие имеет низкий уровень: недостаточность, фрагментарность,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ограниченность объема.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Память отличается малым объемом, непроч</w:t>
      </w:r>
      <w:r>
        <w:rPr>
          <w:rFonts w:ascii="Times New Roman" w:hAnsi="Times New Roman" w:cs="Times New Roman"/>
          <w:sz w:val="24"/>
          <w:szCs w:val="24"/>
        </w:rPr>
        <w:t xml:space="preserve">ностью и низкой продуктивностью </w:t>
      </w:r>
      <w:r w:rsidRPr="00746CF8">
        <w:rPr>
          <w:rFonts w:ascii="Times New Roman" w:hAnsi="Times New Roman" w:cs="Times New Roman"/>
          <w:sz w:val="24"/>
          <w:szCs w:val="24"/>
        </w:rPr>
        <w:t>произвольной памяти. Непосредственное запоминание ле</w:t>
      </w:r>
      <w:r>
        <w:rPr>
          <w:rFonts w:ascii="Times New Roman" w:hAnsi="Times New Roman" w:cs="Times New Roman"/>
          <w:sz w:val="24"/>
          <w:szCs w:val="24"/>
        </w:rPr>
        <w:t xml:space="preserve">гкого материала (знакомых слов, </w:t>
      </w:r>
      <w:r w:rsidRPr="00746CF8">
        <w:rPr>
          <w:rFonts w:ascii="Times New Roman" w:hAnsi="Times New Roman" w:cs="Times New Roman"/>
          <w:sz w:val="24"/>
          <w:szCs w:val="24"/>
        </w:rPr>
        <w:t>легкого текста, однозначных чисел) близко к норме, но п</w:t>
      </w:r>
      <w:r>
        <w:rPr>
          <w:rFonts w:ascii="Times New Roman" w:hAnsi="Times New Roman" w:cs="Times New Roman"/>
          <w:sz w:val="24"/>
          <w:szCs w:val="24"/>
        </w:rPr>
        <w:t xml:space="preserve">ри отсроченном воспроизведении, забывается полностью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или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неточностью и трудностью </w:t>
      </w:r>
      <w:r>
        <w:rPr>
          <w:rFonts w:ascii="Times New Roman" w:hAnsi="Times New Roman" w:cs="Times New Roman"/>
          <w:sz w:val="24"/>
          <w:szCs w:val="24"/>
        </w:rPr>
        <w:t xml:space="preserve">воспроизведения. Основной прием </w:t>
      </w:r>
      <w:r w:rsidRPr="00746CF8">
        <w:rPr>
          <w:rFonts w:ascii="Times New Roman" w:hAnsi="Times New Roman" w:cs="Times New Roman"/>
          <w:sz w:val="24"/>
          <w:szCs w:val="24"/>
        </w:rPr>
        <w:t>запоминания – механическое многократное повторение.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Высшая форма игровой деятельности (сюжетно-ролевая) не сформирована.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10. Мотивация, самооценка и критичность к результатам деятельности затруднены.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Для детей характерно преобладание эмоциональной мотив</w:t>
      </w:r>
      <w:r>
        <w:rPr>
          <w:rFonts w:ascii="Times New Roman" w:hAnsi="Times New Roman" w:cs="Times New Roman"/>
          <w:sz w:val="24"/>
          <w:szCs w:val="24"/>
        </w:rPr>
        <w:t xml:space="preserve">ации поведения, немотивированно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повышенного фона настроения; повышенная внушаемость. Даже в </w:t>
      </w:r>
      <w:r>
        <w:rPr>
          <w:rFonts w:ascii="Times New Roman" w:hAnsi="Times New Roman" w:cs="Times New Roman"/>
          <w:sz w:val="24"/>
          <w:szCs w:val="24"/>
        </w:rPr>
        <w:t xml:space="preserve">младшем школьном </w:t>
      </w:r>
      <w:r w:rsidRPr="00746CF8">
        <w:rPr>
          <w:rFonts w:ascii="Times New Roman" w:hAnsi="Times New Roman" w:cs="Times New Roman"/>
          <w:sz w:val="24"/>
          <w:szCs w:val="24"/>
        </w:rPr>
        <w:t>возрасте дети несамостоятельны и некритичны к своему поведению.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11. Эмоциональная или социальная депривац</w:t>
      </w:r>
      <w:r>
        <w:rPr>
          <w:rFonts w:ascii="Times New Roman" w:hAnsi="Times New Roman" w:cs="Times New Roman"/>
          <w:sz w:val="24"/>
          <w:szCs w:val="24"/>
        </w:rPr>
        <w:t xml:space="preserve">ия. Внешнее воздействие тяжелой </w:t>
      </w:r>
      <w:r w:rsidRPr="00746CF8">
        <w:rPr>
          <w:rFonts w:ascii="Times New Roman" w:hAnsi="Times New Roman" w:cs="Times New Roman"/>
          <w:sz w:val="24"/>
          <w:szCs w:val="24"/>
        </w:rPr>
        <w:t>жизненной ситуации на развитие ребенка, ко</w:t>
      </w:r>
      <w:r>
        <w:rPr>
          <w:rFonts w:ascii="Times New Roman" w:hAnsi="Times New Roman" w:cs="Times New Roman"/>
          <w:sz w:val="24"/>
          <w:szCs w:val="24"/>
        </w:rPr>
        <w:t xml:space="preserve">гда не представлены условия для </w:t>
      </w:r>
      <w:r w:rsidRPr="00746CF8">
        <w:rPr>
          <w:rFonts w:ascii="Times New Roman" w:hAnsi="Times New Roman" w:cs="Times New Roman"/>
          <w:sz w:val="24"/>
          <w:szCs w:val="24"/>
        </w:rPr>
        <w:t xml:space="preserve">удовлетворения его основных психических потребностей в </w:t>
      </w:r>
      <w:r>
        <w:rPr>
          <w:rFonts w:ascii="Times New Roman" w:hAnsi="Times New Roman" w:cs="Times New Roman"/>
          <w:sz w:val="24"/>
          <w:szCs w:val="24"/>
        </w:rPr>
        <w:t xml:space="preserve">полной мере и длительное время. </w:t>
      </w:r>
      <w:r w:rsidRPr="00746CF8">
        <w:rPr>
          <w:rFonts w:ascii="Times New Roman" w:hAnsi="Times New Roman" w:cs="Times New Roman"/>
          <w:sz w:val="24"/>
          <w:szCs w:val="24"/>
        </w:rPr>
        <w:t>Отмечается фрустрация – блокада уже активизированной р</w:t>
      </w:r>
      <w:r>
        <w:rPr>
          <w:rFonts w:ascii="Times New Roman" w:hAnsi="Times New Roman" w:cs="Times New Roman"/>
          <w:sz w:val="24"/>
          <w:szCs w:val="24"/>
        </w:rPr>
        <w:t xml:space="preserve">анее удовлетворенной </w:t>
      </w:r>
      <w:r w:rsidRPr="00746CF8">
        <w:rPr>
          <w:rFonts w:ascii="Times New Roman" w:hAnsi="Times New Roman" w:cs="Times New Roman"/>
          <w:sz w:val="24"/>
          <w:szCs w:val="24"/>
        </w:rPr>
        <w:t>потребности. Эмоциональная сфера таких детей страдает, н</w:t>
      </w:r>
      <w:r>
        <w:rPr>
          <w:rFonts w:ascii="Times New Roman" w:hAnsi="Times New Roman" w:cs="Times New Roman"/>
          <w:sz w:val="24"/>
          <w:szCs w:val="24"/>
        </w:rPr>
        <w:t xml:space="preserve">аблюдается проявления грубости, </w:t>
      </w:r>
      <w:r w:rsidRPr="00746CF8">
        <w:rPr>
          <w:rFonts w:ascii="Times New Roman" w:hAnsi="Times New Roman" w:cs="Times New Roman"/>
          <w:sz w:val="24"/>
          <w:szCs w:val="24"/>
        </w:rPr>
        <w:t>импульсивности, расторможенности влечений.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12. Особенности обучения в школе. Преобладающа</w:t>
      </w:r>
      <w:r>
        <w:rPr>
          <w:rFonts w:ascii="Times New Roman" w:hAnsi="Times New Roman" w:cs="Times New Roman"/>
          <w:sz w:val="24"/>
          <w:szCs w:val="24"/>
        </w:rPr>
        <w:t xml:space="preserve">я ведущая игровая деятельность,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низкий уровень самоконтроля, не умение планировать </w:t>
      </w:r>
      <w:r>
        <w:rPr>
          <w:rFonts w:ascii="Times New Roman" w:hAnsi="Times New Roman" w:cs="Times New Roman"/>
          <w:sz w:val="24"/>
          <w:szCs w:val="24"/>
        </w:rPr>
        <w:t xml:space="preserve">и осуществлять целенаправленные </w:t>
      </w:r>
      <w:r w:rsidRPr="00746CF8">
        <w:rPr>
          <w:rFonts w:ascii="Times New Roman" w:hAnsi="Times New Roman" w:cs="Times New Roman"/>
          <w:sz w:val="24"/>
          <w:szCs w:val="24"/>
        </w:rPr>
        <w:t xml:space="preserve">усилия, направленные на достижение </w:t>
      </w:r>
      <w:proofErr w:type="gramStart"/>
      <w:r w:rsidRPr="00746CF8">
        <w:rPr>
          <w:rFonts w:ascii="Times New Roman" w:hAnsi="Times New Roman" w:cs="Times New Roman"/>
          <w:sz w:val="24"/>
          <w:szCs w:val="24"/>
        </w:rPr>
        <w:t>поставленной цели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едут к частым пропускам уроков, </w:t>
      </w:r>
      <w:r w:rsidRPr="00746CF8">
        <w:rPr>
          <w:rFonts w:ascii="Times New Roman" w:hAnsi="Times New Roman" w:cs="Times New Roman"/>
          <w:sz w:val="24"/>
          <w:szCs w:val="24"/>
        </w:rPr>
        <w:t>невыполнение школьных заданий, отставании в усвоен</w:t>
      </w:r>
      <w:r>
        <w:rPr>
          <w:rFonts w:ascii="Times New Roman" w:hAnsi="Times New Roman" w:cs="Times New Roman"/>
          <w:sz w:val="24"/>
          <w:szCs w:val="24"/>
        </w:rPr>
        <w:t xml:space="preserve">ии учебного материала, принятии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ситуации неуспеха, формирование отрицательного </w:t>
      </w:r>
      <w:r>
        <w:rPr>
          <w:rFonts w:ascii="Times New Roman" w:hAnsi="Times New Roman" w:cs="Times New Roman"/>
          <w:sz w:val="24"/>
          <w:szCs w:val="24"/>
        </w:rPr>
        <w:t xml:space="preserve">отношения к школе и не принятие </w:t>
      </w:r>
      <w:r w:rsidRPr="00746CF8">
        <w:rPr>
          <w:rFonts w:ascii="Times New Roman" w:hAnsi="Times New Roman" w:cs="Times New Roman"/>
          <w:sz w:val="24"/>
          <w:szCs w:val="24"/>
        </w:rPr>
        <w:t>ответственности за свои поступки и поведение.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Среди личностных контактов детей с ЗПР преобл</w:t>
      </w:r>
      <w:r>
        <w:rPr>
          <w:rFonts w:ascii="Times New Roman" w:hAnsi="Times New Roman" w:cs="Times New Roman"/>
          <w:sz w:val="24"/>
          <w:szCs w:val="24"/>
        </w:rPr>
        <w:t xml:space="preserve">адают наиболее простые. У детей </w:t>
      </w:r>
      <w:r w:rsidRPr="00746CF8">
        <w:rPr>
          <w:rFonts w:ascii="Times New Roman" w:hAnsi="Times New Roman" w:cs="Times New Roman"/>
          <w:sz w:val="24"/>
          <w:szCs w:val="24"/>
        </w:rPr>
        <w:t>данной категории наблюдаются снижение потребности в о</w:t>
      </w:r>
      <w:r>
        <w:rPr>
          <w:rFonts w:ascii="Times New Roman" w:hAnsi="Times New Roman" w:cs="Times New Roman"/>
          <w:sz w:val="24"/>
          <w:szCs w:val="24"/>
        </w:rPr>
        <w:t xml:space="preserve">бщении со сверстниками, а также </w:t>
      </w:r>
      <w:r w:rsidRPr="00746CF8">
        <w:rPr>
          <w:rFonts w:ascii="Times New Roman" w:hAnsi="Times New Roman" w:cs="Times New Roman"/>
          <w:sz w:val="24"/>
          <w:szCs w:val="24"/>
        </w:rPr>
        <w:t>низкая эффективность их общения друг с другом во всех видах деятельности.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Учебные трудности школьника, как правило</w:t>
      </w:r>
      <w:r>
        <w:rPr>
          <w:rFonts w:ascii="Times New Roman" w:hAnsi="Times New Roman" w:cs="Times New Roman"/>
          <w:sz w:val="24"/>
          <w:szCs w:val="24"/>
        </w:rPr>
        <w:t xml:space="preserve">, сопровождаются отклонениями в </w:t>
      </w:r>
      <w:r w:rsidRPr="00746CF8">
        <w:rPr>
          <w:rFonts w:ascii="Times New Roman" w:hAnsi="Times New Roman" w:cs="Times New Roman"/>
          <w:sz w:val="24"/>
          <w:szCs w:val="24"/>
        </w:rPr>
        <w:t>поведении. Из-за функциональной незрелости нервно</w:t>
      </w:r>
      <w:r>
        <w:rPr>
          <w:rFonts w:ascii="Times New Roman" w:hAnsi="Times New Roman" w:cs="Times New Roman"/>
          <w:sz w:val="24"/>
          <w:szCs w:val="24"/>
        </w:rPr>
        <w:t xml:space="preserve">й системы процессы торможения и </w:t>
      </w:r>
      <w:r w:rsidRPr="00746CF8">
        <w:rPr>
          <w:rFonts w:ascii="Times New Roman" w:hAnsi="Times New Roman" w:cs="Times New Roman"/>
          <w:sz w:val="24"/>
          <w:szCs w:val="24"/>
        </w:rPr>
        <w:t>возбуждения мало сбалансированы. Ребёнок, либо очень воз</w:t>
      </w:r>
      <w:r>
        <w:rPr>
          <w:rFonts w:ascii="Times New Roman" w:hAnsi="Times New Roman" w:cs="Times New Roman"/>
          <w:sz w:val="24"/>
          <w:szCs w:val="24"/>
        </w:rPr>
        <w:t xml:space="preserve">будим, импульсивен, агрессивен, </w:t>
      </w:r>
      <w:r w:rsidRPr="00746CF8">
        <w:rPr>
          <w:rFonts w:ascii="Times New Roman" w:hAnsi="Times New Roman" w:cs="Times New Roman"/>
          <w:sz w:val="24"/>
          <w:szCs w:val="24"/>
        </w:rPr>
        <w:t>раздражителен, постоянно конфликтует с детьми, либо</w:t>
      </w:r>
      <w:r>
        <w:rPr>
          <w:rFonts w:ascii="Times New Roman" w:hAnsi="Times New Roman" w:cs="Times New Roman"/>
          <w:sz w:val="24"/>
          <w:szCs w:val="24"/>
        </w:rPr>
        <w:t xml:space="preserve">, наоборот, скован, заторможен, </w:t>
      </w:r>
      <w:r w:rsidRPr="00746CF8">
        <w:rPr>
          <w:rFonts w:ascii="Times New Roman" w:hAnsi="Times New Roman" w:cs="Times New Roman"/>
          <w:sz w:val="24"/>
          <w:szCs w:val="24"/>
        </w:rPr>
        <w:t>пуглив, в результате чего подвергается насме</w:t>
      </w:r>
      <w:r>
        <w:rPr>
          <w:rFonts w:ascii="Times New Roman" w:hAnsi="Times New Roman" w:cs="Times New Roman"/>
          <w:sz w:val="24"/>
          <w:szCs w:val="24"/>
        </w:rPr>
        <w:t xml:space="preserve">шкам со стороны детей. Из таких </w:t>
      </w:r>
      <w:r w:rsidRPr="00746CF8">
        <w:rPr>
          <w:rFonts w:ascii="Times New Roman" w:hAnsi="Times New Roman" w:cs="Times New Roman"/>
          <w:sz w:val="24"/>
          <w:szCs w:val="24"/>
        </w:rPr>
        <w:t>взаимоотношений со средой, характеризующихся как сост</w:t>
      </w:r>
      <w:r>
        <w:rPr>
          <w:rFonts w:ascii="Times New Roman" w:hAnsi="Times New Roman" w:cs="Times New Roman"/>
          <w:sz w:val="24"/>
          <w:szCs w:val="24"/>
        </w:rPr>
        <w:t xml:space="preserve">ояние хронической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6CF8">
        <w:rPr>
          <w:rFonts w:ascii="Times New Roman" w:hAnsi="Times New Roman" w:cs="Times New Roman"/>
          <w:sz w:val="24"/>
          <w:szCs w:val="24"/>
        </w:rPr>
        <w:t>ребёнок самостоятельно, без психологической и педагогической помощи выйти не может.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Общая структура программы включает в себя: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 раздел – Диагностический блок – 2 занятия. Вначале курса занятий проводиться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диаг</w:t>
      </w:r>
      <w:r>
        <w:rPr>
          <w:rFonts w:ascii="Times New Roman" w:hAnsi="Times New Roman" w:cs="Times New Roman"/>
          <w:sz w:val="24"/>
          <w:szCs w:val="24"/>
        </w:rPr>
        <w:t xml:space="preserve">ностика развития познавательной </w:t>
      </w:r>
      <w:r w:rsidRPr="00746CF8">
        <w:rPr>
          <w:rFonts w:ascii="Times New Roman" w:hAnsi="Times New Roman" w:cs="Times New Roman"/>
          <w:sz w:val="24"/>
          <w:szCs w:val="24"/>
        </w:rPr>
        <w:t>сферы.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 раздел – Познавательная сфера. Коррекционно-развивающие занятия идут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возрастных особенностей обучающихся. Занятия направлены на развитие и коррекцию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познавательных процессов, формирование и развитие УУД.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 раздел – Эмоционально-волевая сфера. Занятия направлены на развитие и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коррекцию эмоционально-волевой сферы, снятие эмоционального напряжения.</w:t>
      </w: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46CF8">
        <w:rPr>
          <w:rFonts w:ascii="Times New Roman" w:hAnsi="Times New Roman" w:cs="Times New Roman"/>
          <w:sz w:val="24"/>
          <w:szCs w:val="24"/>
        </w:rPr>
        <w:t xml:space="preserve"> раздел – Диагностический блок – 2 занятия. По окончанию курса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занятийпроводиться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диагностика динамики коррекции развития познавательной и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эмоциональноволевой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сфер.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Методы работы: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Выполнение практических заданий и упражнений на развитие познавательной и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эмоционально-волевой сферы.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Дискуссионные методы.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Релаксационные упражнения.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Рефлексия.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7. Беседа.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Метод направленной визуализации. Данный метод работы позволяет усилить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резервы ребенка к достижению поставленных целей, способствует снятию эмоционального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напряжения.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Метод признания достоинств. Данный метод позволяет стабилизировать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самооценку учащегося, почувствовать уверенность в себе и осознать потребность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достижениях и стремление к успеху.</w:t>
      </w:r>
    </w:p>
    <w:p w:rsidR="00E1384A" w:rsidRPr="00B53917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Структура коррекционно-развивающих занятий: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Вводная часть.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Задача – создание у обучающихся определенного положительного эмоционального</w:t>
      </w:r>
      <w:r>
        <w:rPr>
          <w:rFonts w:ascii="Times New Roman" w:hAnsi="Times New Roman" w:cs="Times New Roman"/>
          <w:sz w:val="24"/>
          <w:szCs w:val="24"/>
        </w:rPr>
        <w:t xml:space="preserve"> настроя. </w:t>
      </w:r>
      <w:r w:rsidRPr="00746CF8">
        <w:rPr>
          <w:rFonts w:ascii="Times New Roman" w:hAnsi="Times New Roman" w:cs="Times New Roman"/>
          <w:sz w:val="24"/>
          <w:szCs w:val="24"/>
        </w:rPr>
        <w:t>Важным моментом вводной части является выполнение упражнений дл</w:t>
      </w:r>
      <w:r>
        <w:rPr>
          <w:rFonts w:ascii="Times New Roman" w:hAnsi="Times New Roman" w:cs="Times New Roman"/>
          <w:sz w:val="24"/>
          <w:szCs w:val="24"/>
        </w:rPr>
        <w:t xml:space="preserve">я улучшения </w:t>
      </w:r>
      <w:r w:rsidRPr="00746CF8">
        <w:rPr>
          <w:rFonts w:ascii="Times New Roman" w:hAnsi="Times New Roman" w:cs="Times New Roman"/>
          <w:sz w:val="24"/>
          <w:szCs w:val="24"/>
        </w:rPr>
        <w:t xml:space="preserve">мозговой </w:t>
      </w:r>
      <w:r w:rsidRPr="00746CF8">
        <w:rPr>
          <w:rFonts w:ascii="Times New Roman" w:hAnsi="Times New Roman" w:cs="Times New Roman"/>
          <w:sz w:val="24"/>
          <w:szCs w:val="24"/>
        </w:rPr>
        <w:lastRenderedPageBreak/>
        <w:t>деятельности. Для каждого занятия подобраны специальные упражнения,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стимулирующие те психические функции, которые подлежат развитию на данном занятии.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Основная часть.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Задания подбирались с учетом их направленности на осуществление дифференциации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познавательных структур и с точки зрения удобства для индивидуальной и коллективной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работы в группе.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Для достижения развивающего эффекта необходимо многократное выполнение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заданий. Для предотвращения снижения интереса обуч</w:t>
      </w:r>
      <w:r>
        <w:rPr>
          <w:rFonts w:ascii="Times New Roman" w:hAnsi="Times New Roman" w:cs="Times New Roman"/>
          <w:sz w:val="24"/>
          <w:szCs w:val="24"/>
        </w:rPr>
        <w:t xml:space="preserve">ающихся к повторным выполнениям </w:t>
      </w:r>
      <w:r w:rsidRPr="00746CF8">
        <w:rPr>
          <w:rFonts w:ascii="Times New Roman" w:hAnsi="Times New Roman" w:cs="Times New Roman"/>
          <w:sz w:val="24"/>
          <w:szCs w:val="24"/>
        </w:rPr>
        <w:t>одного и того же задания обеспечивается разнообразие</w:t>
      </w:r>
      <w:r>
        <w:rPr>
          <w:rFonts w:ascii="Times New Roman" w:hAnsi="Times New Roman" w:cs="Times New Roman"/>
          <w:sz w:val="24"/>
          <w:szCs w:val="24"/>
        </w:rPr>
        <w:t xml:space="preserve"> внешнего оформления содержания </w:t>
      </w:r>
      <w:r w:rsidRPr="00746CF8">
        <w:rPr>
          <w:rFonts w:ascii="Times New Roman" w:hAnsi="Times New Roman" w:cs="Times New Roman"/>
          <w:sz w:val="24"/>
          <w:szCs w:val="24"/>
        </w:rPr>
        <w:t>ряда заданий, но сохраняется единство их внутренней психологической направленности.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Реализуется принцип «спирали», т.е. возвращение к одному</w:t>
      </w:r>
      <w:r>
        <w:rPr>
          <w:rFonts w:ascii="Times New Roman" w:hAnsi="Times New Roman" w:cs="Times New Roman"/>
          <w:sz w:val="24"/>
          <w:szCs w:val="24"/>
        </w:rPr>
        <w:t xml:space="preserve"> и тому же заданию, но на более </w:t>
      </w:r>
      <w:r w:rsidRPr="00746CF8">
        <w:rPr>
          <w:rFonts w:ascii="Times New Roman" w:hAnsi="Times New Roman" w:cs="Times New Roman"/>
          <w:sz w:val="24"/>
          <w:szCs w:val="24"/>
        </w:rPr>
        <w:t>высоком уровне трудности.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Заключительная часть. </w:t>
      </w:r>
      <w:r w:rsidRPr="00746CF8">
        <w:rPr>
          <w:rFonts w:ascii="Times New Roman" w:hAnsi="Times New Roman" w:cs="Times New Roman"/>
          <w:sz w:val="24"/>
          <w:szCs w:val="24"/>
        </w:rPr>
        <w:t>Задача – подведение итогов занятия, обсуждение результатов работы обучающихся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тех трудностей, которые у них возникали при</w:t>
      </w:r>
      <w:r>
        <w:rPr>
          <w:rFonts w:ascii="Times New Roman" w:hAnsi="Times New Roman" w:cs="Times New Roman"/>
          <w:sz w:val="24"/>
          <w:szCs w:val="24"/>
        </w:rPr>
        <w:t xml:space="preserve"> выполнении заданий, рефлексия. </w:t>
      </w:r>
      <w:r w:rsidRPr="00746CF8">
        <w:rPr>
          <w:rFonts w:ascii="Times New Roman" w:hAnsi="Times New Roman" w:cs="Times New Roman"/>
          <w:sz w:val="24"/>
          <w:szCs w:val="24"/>
        </w:rPr>
        <w:t>Используя программу при работе с уча</w:t>
      </w:r>
      <w:r>
        <w:rPr>
          <w:rFonts w:ascii="Times New Roman" w:hAnsi="Times New Roman" w:cs="Times New Roman"/>
          <w:sz w:val="24"/>
          <w:szCs w:val="24"/>
        </w:rPr>
        <w:t xml:space="preserve">щимися с ЗПР, следует учитывать </w:t>
      </w:r>
      <w:r w:rsidRPr="00746CF8">
        <w:rPr>
          <w:rFonts w:ascii="Times New Roman" w:hAnsi="Times New Roman" w:cs="Times New Roman"/>
          <w:sz w:val="24"/>
          <w:szCs w:val="24"/>
        </w:rPr>
        <w:t>особенности:</w:t>
      </w:r>
    </w:p>
    <w:p w:rsidR="00E1384A" w:rsidRPr="00127E0C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коррекционно-развивающего курса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(система ценностных отношений обучающегося):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Положительное отношение к школе.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Принятие социальной роли ученика.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Учебно-познавательный интерес к новому учебному материалу и способам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решения новой задачи.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Способность к оценке своей учебной деятельности.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Знание основных моральных норм и ориентация на их выполнение.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Адекватная самооценка и оценка окружающих людей.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Сформированная мотивация к труду.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Готовность совершить осознанный профессиональный выбор и адекватная оценка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собственных возможностей по реализации жизненных планов.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Сформированный самоконтроль на основе развития эмоциональных и волевых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качеств.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Умение вести диалог с разными людьми, достигать в нём взаимопонимания, находить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общие цели и сотрудничать для их достижения.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B5391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53917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изучения курса включают в себя формирование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следующих универсальных учебных действий (УУД).</w:t>
      </w:r>
    </w:p>
    <w:p w:rsidR="00E1384A" w:rsidRPr="00B53917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Сознательно планировать и организовывать свою познавательную деятельность (от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постановки цели до получения и оценки результата).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Осуществлять итоговый и пошаговый контроль по результату.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Начинать выполнение действия и заканчивать его в требуемый временной момент.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Вносить необходимые коррективы в действие после его завершения на основе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его оценки и учета характера сделанных ошибок, использовать предложения и оценки для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создания нового, более совершенного результата.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Регуляция своего поведения в зависимости от ситуации.</w:t>
      </w:r>
    </w:p>
    <w:p w:rsidR="00E1384A" w:rsidRPr="00B53917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Овладение навыками познавательной, учебно-исследовательской и проектной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деятельности, навыками разрешения проблем.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Самостоятельное (при необходимости – с помощью) нахождение способов решения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практических задач, применения различных методов познания.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Использование элементов причинно-следственного анализа.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Исследование несложных реальных связей и зависимостей.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сущностных характеристик изучаемого объекта.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Выбор верных критериев для сравнения, сопоставления, оценки объектов.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Поиск и извлечение нужной информации по заданной теме в адаптированных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различного типа.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Перевод информации из одной знаковой системы в другую (из текста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таблицу, из аудиовизуального ряда в текст и др.), выбор знаковых систем адекватно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познавательной и коммуникативной ситуации.</w:t>
      </w:r>
    </w:p>
    <w:p w:rsidR="00E1384A" w:rsidRPr="00B53917" w:rsidRDefault="00E1384A" w:rsidP="00E1384A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• Оценивать свои учебные достижения, поведение, черты своей личности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мнения других людей, в том числе для корректировки собственного поведения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окружающей среде, выполнение в повседневной жизни этических и правовых норм.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собственного отношения к явлениям современной жизни,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формулирование своей точки зрения.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задач.</w:t>
      </w:r>
    </w:p>
    <w:p w:rsidR="00E1384A" w:rsidRPr="00746CF8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• Договариваться и приходить к общему решению в совместной деятельности, в </w:t>
      </w:r>
      <w:proofErr w:type="gramStart"/>
      <w:r w:rsidRPr="00746CF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6CF8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в ситуации столкновения интересов.</w:t>
      </w:r>
    </w:p>
    <w:p w:rsidR="00E1384A" w:rsidRPr="00B53917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Конструктивно разрешать конфликтные ситуации.</w:t>
      </w:r>
    </w:p>
    <w:p w:rsidR="00E1384A" w:rsidRPr="006A24DD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Целевая аудитория:</w:t>
      </w:r>
      <w:r>
        <w:rPr>
          <w:rFonts w:ascii="Times New Roman" w:hAnsi="Times New Roman" w:cs="Times New Roman"/>
          <w:sz w:val="24"/>
          <w:szCs w:val="24"/>
        </w:rPr>
        <w:t xml:space="preserve"> обучающий</w:t>
      </w:r>
      <w:r w:rsidRPr="006A24DD">
        <w:rPr>
          <w:rFonts w:ascii="Times New Roman" w:hAnsi="Times New Roman" w:cs="Times New Roman"/>
          <w:sz w:val="24"/>
          <w:szCs w:val="24"/>
        </w:rPr>
        <w:t>ся 6 класса, имеющие задержку психического развития.</w:t>
      </w:r>
    </w:p>
    <w:p w:rsidR="00E1384A" w:rsidRPr="006A24DD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плане:</w:t>
      </w:r>
      <w:r w:rsidRPr="006A2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- развивающие занятия с об</w:t>
      </w:r>
      <w:r>
        <w:rPr>
          <w:rFonts w:ascii="Times New Roman" w:hAnsi="Times New Roman" w:cs="Times New Roman"/>
          <w:sz w:val="24"/>
          <w:szCs w:val="24"/>
        </w:rPr>
        <w:t>учающимися 6 класса проводятся 2</w:t>
      </w:r>
      <w:r w:rsidRPr="006A24DD">
        <w:rPr>
          <w:rFonts w:ascii="Times New Roman" w:hAnsi="Times New Roman" w:cs="Times New Roman"/>
          <w:sz w:val="24"/>
          <w:szCs w:val="24"/>
        </w:rPr>
        <w:t xml:space="preserve"> раз в неделю, </w:t>
      </w:r>
      <w:r>
        <w:rPr>
          <w:rFonts w:ascii="Times New Roman" w:hAnsi="Times New Roman" w:cs="Times New Roman"/>
          <w:sz w:val="24"/>
          <w:szCs w:val="24"/>
        </w:rPr>
        <w:t xml:space="preserve">68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</w:t>
      </w:r>
      <w:r w:rsidRPr="006A24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Длительность занятий- 35-40 минут.</w:t>
      </w:r>
    </w:p>
    <w:p w:rsidR="00E1384A" w:rsidRPr="006A24DD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–индивидуальная</w:t>
      </w:r>
    </w:p>
    <w:p w:rsidR="00E1384A" w:rsidRPr="006A24DD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 w:rsidRPr="006A24DD">
        <w:rPr>
          <w:rFonts w:ascii="Times New Roman" w:hAnsi="Times New Roman" w:cs="Times New Roman"/>
          <w:sz w:val="24"/>
          <w:szCs w:val="24"/>
        </w:rPr>
        <w:t>входная, итоговая диагностика.</w:t>
      </w: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Контроль уровня </w:t>
      </w:r>
      <w:proofErr w:type="spellStart"/>
      <w:r w:rsidRPr="006A24DD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Pr="006A24D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A24DD">
        <w:rPr>
          <w:rFonts w:ascii="Times New Roman" w:hAnsi="Times New Roman" w:cs="Times New Roman"/>
          <w:sz w:val="24"/>
          <w:szCs w:val="24"/>
        </w:rPr>
        <w:t>основным средством оценки эффективности работы по данной программе является диагностика уровня когнитивного развития обучающихся в начале, середине, конце учебного года по качественным и количественным показателям.</w:t>
      </w: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1384A" w:rsidRDefault="00E1384A" w:rsidP="00E1384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D4C64" w:rsidRPr="00BD4C64" w:rsidRDefault="00BD4C64" w:rsidP="00BD4C64">
      <w:pPr>
        <w:widowControl w:val="0"/>
        <w:autoSpaceDE w:val="0"/>
        <w:autoSpaceDN w:val="0"/>
        <w:spacing w:after="0" w:line="276" w:lineRule="auto"/>
        <w:ind w:left="1109" w:right="784"/>
        <w:rPr>
          <w:rFonts w:ascii="Times New Roman" w:eastAsia="Times New Roman" w:hAnsi="Times New Roman" w:cs="Times New Roman"/>
          <w:sz w:val="24"/>
          <w:szCs w:val="24"/>
        </w:rPr>
      </w:pP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Календарно-т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BD4C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анир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BD4C64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BD4C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08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7"/>
        <w:gridCol w:w="2849"/>
        <w:gridCol w:w="5983"/>
        <w:gridCol w:w="957"/>
      </w:tblGrid>
      <w:tr w:rsidR="00BD4C64" w:rsidRPr="00BD4C64" w:rsidTr="00EA29FB">
        <w:trPr>
          <w:cantSplit/>
          <w:trHeight w:hRule="exact" w:val="837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6" w:after="0" w:line="240" w:lineRule="auto"/>
              <w:ind w:right="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6" w:after="0" w:line="240" w:lineRule="auto"/>
              <w:ind w:right="1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BD4C64" w:rsidRPr="00BD4C64" w:rsidTr="00EA29FB">
        <w:trPr>
          <w:cantSplit/>
          <w:trHeight w:hRule="exact" w:val="360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D4C64" w:rsidRPr="00BD4C64" w:rsidTr="00EA29FB">
        <w:trPr>
          <w:cantSplit/>
          <w:trHeight w:hRule="exact" w:val="561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 (</w:t>
            </w:r>
            <w:proofErr w:type="spellStart"/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proofErr w:type="spellEnd"/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моего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285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6-8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памяти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Запомни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1114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9-11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простра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представл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4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ые. Представьте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фры символ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Отгадай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слов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2D1AB5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2D1AB5">
        <w:trPr>
          <w:cantSplit/>
          <w:trHeight w:hRule="exact" w:val="499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лов,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алогии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2D1AB5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D1AB5" w:rsidRPr="00BD4C64" w:rsidTr="002D1AB5">
        <w:trPr>
          <w:cantSplit/>
          <w:trHeight w:hRule="exact" w:val="407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1AB5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14-19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1AB5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2D1AB5">
              <w:rPr>
                <w:rFonts w:ascii="Times New Roman" w:eastAsia="Calibri" w:hAnsi="Times New Roman" w:cs="Times New Roman"/>
                <w:sz w:val="24"/>
                <w:szCs w:val="24"/>
              </w:rPr>
              <w:t>мыслительных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D1A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зако</w:t>
            </w:r>
            <w:proofErr w:type="spellEnd"/>
            <w:proofErr w:type="gramEnd"/>
          </w:p>
          <w:p w:rsidR="002D1AB5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AB5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AB5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AB5" w:rsidRPr="002D1AB5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операций </w:t>
            </w:r>
          </w:p>
          <w:p w:rsidR="002D1AB5" w:rsidRPr="00D0085C" w:rsidRDefault="002D1AB5" w:rsidP="002D1AB5">
            <w:pPr>
              <w:tabs>
                <w:tab w:val="left" w:pos="7050"/>
              </w:tabs>
              <w:rPr>
                <w:rFonts w:ascii="Times New Roman" w:eastAsia="Calibri" w:hAnsi="Times New Roman" w:cs="Times New Roman"/>
                <w:sz w:val="28"/>
              </w:rPr>
            </w:pPr>
            <w:r w:rsidRPr="002D1AB5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закономерностей</w:t>
            </w:r>
          </w:p>
          <w:p w:rsidR="002D1AB5" w:rsidRPr="00BD4C64" w:rsidRDefault="002D1AB5" w:rsidP="002D1AB5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85C">
              <w:rPr>
                <w:rFonts w:ascii="Times New Roman" w:eastAsia="Calibri" w:hAnsi="Times New Roman" w:cs="Times New Roman"/>
                <w:sz w:val="28"/>
              </w:rPr>
              <w:t>установление закономерностей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1AB5" w:rsidRPr="002D1AB5" w:rsidRDefault="002D1AB5" w:rsidP="002D1AB5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«Анаграммы»</w:t>
            </w:r>
          </w:p>
          <w:p w:rsidR="002D1AB5" w:rsidRPr="002D1AB5" w:rsidRDefault="002D1AB5" w:rsidP="002D1AB5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общее название»</w:t>
            </w:r>
          </w:p>
          <w:p w:rsidR="002D1AB5" w:rsidRPr="002D1AB5" w:rsidRDefault="002D1AB5" w:rsidP="002D1AB5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«Развивай внимание»</w:t>
            </w:r>
          </w:p>
          <w:p w:rsidR="002D1AB5" w:rsidRPr="002D1AB5" w:rsidRDefault="002D1AB5" w:rsidP="002D1AB5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D1A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все слова в строчках»</w:t>
            </w:r>
          </w:p>
          <w:p w:rsidR="002D1AB5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1AB5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D4C64" w:rsidRPr="00BD4C64" w:rsidTr="00EA29FB">
        <w:trPr>
          <w:cantSplit/>
          <w:trHeight w:hRule="exact" w:val="285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D1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0-23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ре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1389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24-27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пла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действия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абстра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(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сного)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 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бя.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D4C64" w:rsidRPr="00BD4C64" w:rsidRDefault="00BD4C64" w:rsidP="00BD4C64">
            <w:pPr>
              <w:widowControl w:val="0"/>
              <w:autoSpaceDE w:val="0"/>
              <w:autoSpaceDN w:val="0"/>
              <w:spacing w:after="0" w:line="240" w:lineRule="auto"/>
              <w:ind w:right="8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Говорим 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иански. Объяс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 гре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D4C64" w:rsidRPr="00BD4C64" w:rsidTr="00EA29FB">
        <w:trPr>
          <w:cantSplit/>
          <w:trHeight w:hRule="exact" w:val="1114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2D1AB5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28-31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3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зако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омерностей и разви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кости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BD4C64" w:rsidRPr="00BD4C64" w:rsidRDefault="00BD4C64" w:rsidP="00BD4C64">
            <w:pPr>
              <w:widowControl w:val="0"/>
              <w:autoSpaceDE w:val="0"/>
              <w:autoSpaceDN w:val="0"/>
              <w:spacing w:after="0" w:line="240" w:lineRule="auto"/>
              <w:ind w:right="8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- ром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шка. Необ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ножн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Найдите ф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D4C64" w:rsidRPr="00BD4C64" w:rsidTr="00EA29FB">
        <w:trPr>
          <w:cantSplit/>
          <w:trHeight w:hRule="exact" w:val="561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32-34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5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564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35-38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5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Найдите 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юю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Сравн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 по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 Вылепите фи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D4C64" w:rsidRPr="00BD4C64" w:rsidTr="00EA29FB">
        <w:trPr>
          <w:cantSplit/>
          <w:trHeight w:hRule="exact" w:val="561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2D1AB5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39-42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еский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D4C64" w:rsidRPr="00BD4C64" w:rsidTr="00EA29FB">
        <w:trPr>
          <w:cantSplit/>
          <w:trHeight w:hRule="exact" w:val="837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43-45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енографы. За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мволы 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фрами. Объясн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поговорк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2D1AB5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D4C64" w:rsidRPr="00BD4C64" w:rsidTr="00EA29FB">
        <w:trPr>
          <w:cantSplit/>
          <w:trHeight w:hRule="exact" w:val="837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46-48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воображ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йте предметы.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аздел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Говорящая над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1390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49-51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2" w:after="0" w:line="240" w:lineRule="auto"/>
              <w:ind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пространствен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представл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2" w:after="0" w:line="240" w:lineRule="auto"/>
              <w:ind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крё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BD4C64" w:rsidRPr="00BD4C64" w:rsidRDefault="00BD4C64" w:rsidP="00BD4C64">
            <w:pPr>
              <w:widowControl w:val="0"/>
              <w:autoSpaceDE w:val="0"/>
              <w:autoSpaceDN w:val="0"/>
              <w:spacing w:after="0" w:line="240" w:lineRule="auto"/>
              <w:ind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ворот ф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Измен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фор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не ме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содерж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561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52-54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Развёрт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 Говорящая над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837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55-57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39" w:lineRule="auto"/>
              <w:ind w:right="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форм 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39" w:lineRule="auto"/>
              <w:ind w:right="1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вид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BD4C64" w:rsidRPr="00BD4C64" w:rsidRDefault="00BD4C64" w:rsidP="00BD4C64">
            <w:pPr>
              <w:widowControl w:val="0"/>
              <w:autoSpaceDE w:val="0"/>
              <w:autoSpaceDN w:val="0"/>
              <w:spacing w:after="0" w:line="24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я мо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сказать о с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D4C64" w:rsidRPr="00BD4C64" w:rsidTr="00EA29FB">
        <w:trPr>
          <w:cantSplit/>
          <w:trHeight w:hRule="exact" w:val="1006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58-62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я(гиб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 си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тез)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фры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фор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еняя соде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выраж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ли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D4C64" w:rsidRPr="00BD4C64" w:rsidTr="00EA29FB">
        <w:trPr>
          <w:cantSplit/>
          <w:trHeight w:hRule="exact" w:val="542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D1AB5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63-64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D4C64" w:rsidRPr="00BD4C64" w:rsidTr="00EA29FB">
        <w:trPr>
          <w:cantSplit/>
          <w:trHeight w:hRule="exact" w:val="561"/>
        </w:trPr>
        <w:tc>
          <w:tcPr>
            <w:tcW w:w="1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802EA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65-68</w:t>
            </w:r>
          </w:p>
        </w:tc>
        <w:tc>
          <w:tcPr>
            <w:tcW w:w="2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9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BD4C64" w:rsidP="00BD4C64">
            <w:pPr>
              <w:widowControl w:val="0"/>
              <w:autoSpaceDE w:val="0"/>
              <w:autoSpaceDN w:val="0"/>
              <w:spacing w:before="1" w:after="0" w:line="240" w:lineRule="auto"/>
              <w:ind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огов, за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D4C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териала.</w:t>
            </w:r>
          </w:p>
        </w:tc>
        <w:tc>
          <w:tcPr>
            <w:tcW w:w="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4C64" w:rsidRPr="00BD4C64" w:rsidRDefault="002802EA" w:rsidP="00BD4C64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7D1FBC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802EA" w:rsidRPr="002802EA" w:rsidRDefault="002802EA" w:rsidP="002802EA">
      <w:pPr>
        <w:widowControl w:val="0"/>
        <w:autoSpaceDE w:val="0"/>
        <w:autoSpaceDN w:val="0"/>
        <w:spacing w:before="5" w:after="0" w:line="274" w:lineRule="exact"/>
        <w:ind w:left="3927" w:right="356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2EA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</w:t>
      </w:r>
      <w:r w:rsidRPr="002802E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802E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ЛИТЕРАТУРЫ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74" w:lineRule="exact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Бабкина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Радость познания. -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2000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7"/>
          <w:sz w:val="24"/>
        </w:rPr>
        <w:t>г.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Вагапова</w:t>
      </w:r>
      <w:proofErr w:type="spellEnd"/>
      <w:r w:rsidRPr="002802E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X.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"Риторика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интеллектуальных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играх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тренингах".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-М.: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Цитадель,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1999.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before="88" w:after="0" w:line="240" w:lineRule="auto"/>
        <w:ind w:left="477" w:right="109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Винник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О.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"Задержка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психического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развития".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Ростов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на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-Дону: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 xml:space="preserve">"ФЕНИКС",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2007.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4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Гунина</w:t>
      </w:r>
      <w:proofErr w:type="spellEnd"/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Е.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"Диагностика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коррекция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мышления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неуспевающих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школьников".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КЛИО, 1997.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  <w:tab w:val="left" w:pos="2365"/>
          <w:tab w:val="left" w:pos="2649"/>
          <w:tab w:val="left" w:pos="4107"/>
          <w:tab w:val="left" w:pos="4517"/>
          <w:tab w:val="left" w:pos="5004"/>
          <w:tab w:val="left" w:pos="6194"/>
          <w:tab w:val="left" w:pos="6604"/>
          <w:tab w:val="left" w:pos="7040"/>
          <w:tab w:val="left" w:pos="8669"/>
          <w:tab w:val="left" w:pos="10139"/>
        </w:tabs>
        <w:autoSpaceDE w:val="0"/>
        <w:autoSpaceDN w:val="0"/>
        <w:spacing w:after="0" w:line="240" w:lineRule="auto"/>
        <w:ind w:left="477" w:right="111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pacing w:val="-2"/>
          <w:sz w:val="24"/>
        </w:rPr>
        <w:t>Зинкевич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10"/>
          <w:sz w:val="24"/>
        </w:rPr>
        <w:t>-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Евстигнеева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Т.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>Д.,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Тихонова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Е.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А.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"Проективная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диагностика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10"/>
          <w:sz w:val="24"/>
        </w:rPr>
        <w:t xml:space="preserve">в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сказкотерапии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>". - СПб "РЕЧЬ", 2003.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6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 xml:space="preserve">Игры - обучение, тренинг, досуг...// Под ред. В. В.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Петруссинского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>. В 4-х томах. - М.: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Новая школа, 1994.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Ильина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"Чувствуем,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познаём,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размышляем".</w:t>
      </w:r>
      <w:r w:rsidRPr="002802E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АРКТИ,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2004.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Истратова</w:t>
      </w:r>
      <w:proofErr w:type="spellEnd"/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О.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Н.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"Практикум по детской</w:t>
      </w:r>
      <w:r w:rsidRPr="002802E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психокоррекции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>:</w:t>
      </w:r>
      <w:r w:rsidRPr="002802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Игры,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упражнения,</w:t>
      </w:r>
      <w:r w:rsidRPr="002802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техники".</w:t>
      </w:r>
    </w:p>
    <w:p w:rsidR="002802EA" w:rsidRPr="002802EA" w:rsidRDefault="002802EA" w:rsidP="002802EA">
      <w:pPr>
        <w:widowControl w:val="0"/>
        <w:autoSpaceDE w:val="0"/>
        <w:autoSpaceDN w:val="0"/>
        <w:spacing w:after="0" w:line="240" w:lineRule="auto"/>
        <w:ind w:left="477"/>
        <w:rPr>
          <w:rFonts w:ascii="Times New Roman" w:eastAsia="Times New Roman" w:hAnsi="Times New Roman" w:cs="Times New Roman"/>
          <w:sz w:val="24"/>
          <w:szCs w:val="24"/>
        </w:rPr>
      </w:pPr>
      <w:r w:rsidRPr="002802E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802E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  <w:szCs w:val="24"/>
        </w:rPr>
        <w:t>Ростов-на-Дону</w:t>
      </w:r>
      <w:r w:rsidRPr="002802EA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  <w:szCs w:val="24"/>
        </w:rPr>
        <w:t>"Феникс",</w:t>
      </w:r>
      <w:r w:rsidRPr="002802E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  <w:szCs w:val="24"/>
        </w:rPr>
        <w:t>2008.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8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Карелина</w:t>
      </w:r>
      <w:r w:rsidRPr="002802EA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И.</w:t>
      </w:r>
      <w:r w:rsidRPr="002802E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О.</w:t>
      </w:r>
      <w:r w:rsidRPr="002802E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"Эмоциональное</w:t>
      </w:r>
      <w:r w:rsidRPr="002802EA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развитие</w:t>
      </w:r>
      <w:r w:rsidRPr="002802EA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детей".</w:t>
      </w:r>
      <w:r w:rsidRPr="002802EA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Ярославль:</w:t>
      </w:r>
      <w:r w:rsidRPr="002802E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"Академия</w:t>
      </w:r>
      <w:r w:rsidRPr="002802E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 xml:space="preserve">развития",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2006.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5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Кипнис</w:t>
      </w:r>
      <w:r w:rsidRPr="002802EA">
        <w:rPr>
          <w:rFonts w:ascii="Times New Roman" w:eastAsia="Times New Roman" w:hAnsi="Times New Roman" w:cs="Times New Roman"/>
          <w:spacing w:val="78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</w:t>
      </w:r>
      <w:r w:rsidRPr="002802EA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"128</w:t>
      </w:r>
      <w:r w:rsidRPr="002802EA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лучших</w:t>
      </w:r>
      <w:r w:rsidRPr="002802EA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</w:t>
      </w:r>
      <w:r w:rsidRPr="002802EA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упражнений</w:t>
      </w:r>
      <w:r w:rsidRPr="002802EA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для</w:t>
      </w:r>
      <w:r w:rsidRPr="002802EA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любого</w:t>
      </w:r>
      <w:r w:rsidRPr="002802EA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тренинга.</w:t>
      </w:r>
      <w:r w:rsidRPr="002802EA">
        <w:rPr>
          <w:rFonts w:ascii="Times New Roman" w:eastAsia="Times New Roman" w:hAnsi="Times New Roman" w:cs="Times New Roman"/>
          <w:spacing w:val="79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Как</w:t>
      </w:r>
      <w:r w:rsidRPr="002802EA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зарядить, оживить, настроить и сплотить группу". - М.: "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aCT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 xml:space="preserve">", СПб: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Прайм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 xml:space="preserve"> - ЕВРОЗНАК, 2009.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Козак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О.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"Путешествие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страну</w:t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игр".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СПб.: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"Союз",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1997.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before="1"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Комплексная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методика</w:t>
      </w:r>
      <w:r w:rsidRPr="002802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психомоторной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коррекции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//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Под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ред.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А.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Семенович,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1998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5"/>
          <w:sz w:val="24"/>
        </w:rPr>
        <w:t>г.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Кряжева</w:t>
      </w:r>
      <w:proofErr w:type="spellEnd"/>
      <w:r w:rsidRPr="002802E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Н.</w:t>
      </w:r>
      <w:r w:rsidRPr="002802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Л.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"Мир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детских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эмоций".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Ярославль: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"Академия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развития",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2001.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  <w:tab w:val="left" w:pos="2360"/>
          <w:tab w:val="left" w:pos="2775"/>
          <w:tab w:val="left" w:pos="3276"/>
          <w:tab w:val="left" w:pos="4555"/>
          <w:tab w:val="left" w:pos="4996"/>
          <w:tab w:val="left" w:pos="5411"/>
          <w:tab w:val="left" w:pos="6214"/>
          <w:tab w:val="left" w:pos="6536"/>
          <w:tab w:val="left" w:pos="7727"/>
          <w:tab w:val="left" w:pos="9335"/>
        </w:tabs>
        <w:autoSpaceDE w:val="0"/>
        <w:autoSpaceDN w:val="0"/>
        <w:spacing w:after="0" w:line="240" w:lineRule="auto"/>
        <w:ind w:left="477" w:right="110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pacing w:val="-2"/>
          <w:sz w:val="24"/>
        </w:rPr>
        <w:t>Леванова</w:t>
      </w:r>
      <w:proofErr w:type="spellEnd"/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Е.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>А.,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Волошина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А.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>Е.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"Игра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10"/>
          <w:sz w:val="24"/>
        </w:rPr>
        <w:t>в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тренинге.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Возможности</w:t>
      </w:r>
      <w:r w:rsidRPr="002802EA">
        <w:rPr>
          <w:rFonts w:ascii="Times New Roman" w:eastAsia="Times New Roman" w:hAnsi="Times New Roman" w:cs="Times New Roman"/>
          <w:sz w:val="24"/>
        </w:rPr>
        <w:tab/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игрового </w:t>
      </w:r>
      <w:r w:rsidRPr="002802EA">
        <w:rPr>
          <w:rFonts w:ascii="Times New Roman" w:eastAsia="Times New Roman" w:hAnsi="Times New Roman" w:cs="Times New Roman"/>
          <w:sz w:val="24"/>
        </w:rPr>
        <w:t>взаимодействия". - ПИЕЕР, 2009 г.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4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Локалова</w:t>
      </w:r>
      <w:proofErr w:type="spellEnd"/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"90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уроков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психологического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развития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младших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школьников".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 xml:space="preserve">М.: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1995.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7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Любимова Т. Е. "Учить</w:t>
      </w:r>
      <w:r w:rsidRPr="002802EA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не только мыслить, но и</w:t>
      </w:r>
      <w:r w:rsidRPr="002802EA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чувствовать".</w:t>
      </w:r>
      <w:r w:rsidRPr="002802E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-Чебоксары: "КЛИО",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1994.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Никольская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Л.,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Тигранова</w:t>
      </w:r>
      <w:proofErr w:type="spellEnd"/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Л.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Еимнастика</w:t>
      </w:r>
      <w:proofErr w:type="spellEnd"/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для ума"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>1997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10" w:firstLine="0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Практикум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по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психологическим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играм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детьми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подростками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//Под</w:t>
      </w:r>
      <w:r w:rsidRPr="002802E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ред.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2802EA">
        <w:rPr>
          <w:rFonts w:ascii="Times New Roman" w:eastAsia="Times New Roman" w:hAnsi="Times New Roman" w:cs="Times New Roman"/>
          <w:sz w:val="24"/>
        </w:rPr>
        <w:t>Битяновой</w:t>
      </w:r>
      <w:proofErr w:type="spellEnd"/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 Р. - ПИЕЕР, 2002.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8"/>
        </w:tabs>
        <w:autoSpaceDE w:val="0"/>
        <w:autoSpaceDN w:val="0"/>
        <w:spacing w:after="0" w:line="240" w:lineRule="auto"/>
        <w:ind w:hanging="72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Прутченков</w:t>
      </w:r>
      <w:proofErr w:type="spellEnd"/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А.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"Свет мой,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зеркальце,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скажи".</w:t>
      </w:r>
      <w:r w:rsidRPr="002802E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Новая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школа,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>1996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8"/>
        </w:tabs>
        <w:autoSpaceDE w:val="0"/>
        <w:autoSpaceDN w:val="0"/>
        <w:spacing w:after="0" w:line="240" w:lineRule="auto"/>
        <w:ind w:left="477" w:right="102" w:firstLine="0"/>
        <w:jc w:val="both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Ромашкова Е. И. "Игровые модели интеллектуального досуга в семье и школе". - Владимир, 1997.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8"/>
        </w:tabs>
        <w:autoSpaceDE w:val="0"/>
        <w:autoSpaceDN w:val="0"/>
        <w:spacing w:before="1" w:after="0" w:line="240" w:lineRule="auto"/>
        <w:ind w:left="477" w:right="104" w:firstLine="0"/>
        <w:jc w:val="both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lastRenderedPageBreak/>
        <w:t>Руководство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практического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психолога: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психологические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программы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развития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 xml:space="preserve">личности в подростковом и старшем школьном возрасте //Под ред. И. В. Дубровиной. - М.: Академия,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1995.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8"/>
        </w:tabs>
        <w:autoSpaceDE w:val="0"/>
        <w:autoSpaceDN w:val="0"/>
        <w:spacing w:after="0" w:line="240" w:lineRule="auto"/>
        <w:ind w:left="477" w:right="111" w:firstLine="0"/>
        <w:jc w:val="both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Семенович А. В. "Нейропсихологическая коррекция в детском возрасте. Метод замещающего онтогенеза" - М.: ЕЕНЕЗИС, 2007 г.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r w:rsidRPr="002802EA">
        <w:rPr>
          <w:rFonts w:ascii="Times New Roman" w:eastAsia="Times New Roman" w:hAnsi="Times New Roman" w:cs="Times New Roman"/>
          <w:sz w:val="24"/>
        </w:rPr>
        <w:t>Семенченко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"399 задач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для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развития</w:t>
      </w:r>
      <w:r w:rsidRPr="002802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ребёнка".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4"/>
          <w:sz w:val="24"/>
        </w:rPr>
        <w:t>2000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hanging="721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Фопелъ</w:t>
      </w:r>
      <w:proofErr w:type="spellEnd"/>
      <w:r w:rsidRPr="002802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К.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"Как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научить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детей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сотрудничать"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4-х</w:t>
      </w:r>
      <w:r w:rsidRPr="002802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томах.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М.: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ЕЕНЕЗИС,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 xml:space="preserve"> 2001.</w:t>
      </w:r>
    </w:p>
    <w:p w:rsidR="002802EA" w:rsidRPr="002802EA" w:rsidRDefault="002802EA" w:rsidP="002802EA">
      <w:pPr>
        <w:widowControl w:val="0"/>
        <w:numPr>
          <w:ilvl w:val="0"/>
          <w:numId w:val="15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477" w:right="105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802EA">
        <w:rPr>
          <w:rFonts w:ascii="Times New Roman" w:eastAsia="Times New Roman" w:hAnsi="Times New Roman" w:cs="Times New Roman"/>
          <w:sz w:val="24"/>
        </w:rPr>
        <w:t>Цзен</w:t>
      </w:r>
      <w:proofErr w:type="spellEnd"/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В.,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Пахомов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Ю.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"Психотехнические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игры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упражнения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в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спорте".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-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М: КЛАСС. 2001 г.</w:t>
      </w:r>
    </w:p>
    <w:p w:rsidR="002802EA" w:rsidRPr="002802EA" w:rsidRDefault="002802EA" w:rsidP="002802EA">
      <w:pPr>
        <w:widowControl w:val="0"/>
        <w:autoSpaceDE w:val="0"/>
        <w:autoSpaceDN w:val="0"/>
        <w:spacing w:before="2" w:after="0" w:line="240" w:lineRule="auto"/>
        <w:ind w:left="3927" w:right="35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2EA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 –</w:t>
      </w:r>
      <w:r w:rsidRPr="002802E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2802E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РЕСУРСЫ</w:t>
      </w:r>
    </w:p>
    <w:p w:rsidR="002802EA" w:rsidRPr="002802EA" w:rsidRDefault="002802EA" w:rsidP="002802E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802EA" w:rsidRPr="002802EA" w:rsidRDefault="002802EA" w:rsidP="002802EA">
      <w:pPr>
        <w:widowControl w:val="0"/>
        <w:numPr>
          <w:ilvl w:val="0"/>
          <w:numId w:val="14"/>
        </w:numPr>
        <w:tabs>
          <w:tab w:val="left" w:pos="1197"/>
          <w:tab w:val="left" w:pos="1198"/>
          <w:tab w:val="left" w:pos="3981"/>
        </w:tabs>
        <w:autoSpaceDE w:val="0"/>
        <w:autoSpaceDN w:val="0"/>
        <w:spacing w:after="0" w:line="240" w:lineRule="auto"/>
        <w:ind w:right="111" w:firstLine="0"/>
        <w:rPr>
          <w:rFonts w:ascii="Times New Roman" w:eastAsia="Times New Roman" w:hAnsi="Times New Roman" w:cs="Times New Roman"/>
          <w:sz w:val="24"/>
        </w:rPr>
      </w:pPr>
      <w:hyperlink r:id="rId7">
        <w:r w:rsidRPr="002802EA">
          <w:rPr>
            <w:rFonts w:ascii="Times New Roman" w:eastAsia="Times New Roman" w:hAnsi="Times New Roman" w:cs="Times New Roman"/>
            <w:color w:val="0000FF"/>
            <w:spacing w:val="-2"/>
            <w:sz w:val="24"/>
            <w:u w:val="single" w:color="0000FF"/>
          </w:rPr>
          <w:t>http://www.schoolpress.ru</w:t>
        </w:r>
      </w:hyperlink>
      <w:r w:rsidRPr="002802EA">
        <w:rPr>
          <w:rFonts w:ascii="Times New Roman" w:eastAsia="Times New Roman" w:hAnsi="Times New Roman" w:cs="Times New Roman"/>
          <w:color w:val="0000FF"/>
          <w:sz w:val="24"/>
        </w:rPr>
        <w:tab/>
      </w:r>
      <w:r w:rsidRPr="002802EA">
        <w:rPr>
          <w:rFonts w:ascii="Times New Roman" w:eastAsia="Times New Roman" w:hAnsi="Times New Roman" w:cs="Times New Roman"/>
          <w:sz w:val="24"/>
        </w:rPr>
        <w:t>Журнал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"Воспитание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и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обучение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детей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с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>нарушениями</w:t>
      </w:r>
      <w:r w:rsidRPr="002802E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z w:val="24"/>
        </w:rPr>
        <w:t xml:space="preserve">в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развитии"</w:t>
      </w:r>
    </w:p>
    <w:p w:rsidR="002802EA" w:rsidRPr="002802EA" w:rsidRDefault="002802EA" w:rsidP="002802EA">
      <w:pPr>
        <w:widowControl w:val="0"/>
        <w:numPr>
          <w:ilvl w:val="0"/>
          <w:numId w:val="14"/>
        </w:numPr>
        <w:tabs>
          <w:tab w:val="left" w:pos="1197"/>
          <w:tab w:val="left" w:pos="1198"/>
        </w:tabs>
        <w:autoSpaceDE w:val="0"/>
        <w:autoSpaceDN w:val="0"/>
        <w:spacing w:before="1" w:after="0" w:line="240" w:lineRule="auto"/>
        <w:ind w:left="1197" w:hanging="721"/>
        <w:rPr>
          <w:rFonts w:ascii="Times New Roman" w:eastAsia="Times New Roman" w:hAnsi="Times New Roman" w:cs="Times New Roman"/>
          <w:sz w:val="24"/>
        </w:rPr>
      </w:pPr>
      <w:hyperlink r:id="rId8">
        <w:r w:rsidRPr="002802EA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http://www.pedlih.rti</w:t>
        </w:r>
        <w:r w:rsidRPr="002802EA">
          <w:rPr>
            <w:rFonts w:ascii="Times New Roman" w:eastAsia="Times New Roman" w:hAnsi="Times New Roman" w:cs="Times New Roman"/>
            <w:color w:val="0000FF"/>
            <w:spacing w:val="-10"/>
            <w:sz w:val="24"/>
          </w:rPr>
          <w:t xml:space="preserve"> </w:t>
        </w:r>
      </w:hyperlink>
      <w:r w:rsidRPr="002802EA">
        <w:rPr>
          <w:rFonts w:ascii="Times New Roman" w:eastAsia="Times New Roman" w:hAnsi="Times New Roman" w:cs="Times New Roman"/>
          <w:sz w:val="24"/>
        </w:rPr>
        <w:t>"Педагогическая</w:t>
      </w:r>
      <w:r w:rsidRPr="002802E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библиотека"</w:t>
      </w:r>
    </w:p>
    <w:p w:rsidR="002802EA" w:rsidRPr="002802EA" w:rsidRDefault="002802EA" w:rsidP="002802EA">
      <w:pPr>
        <w:widowControl w:val="0"/>
        <w:numPr>
          <w:ilvl w:val="0"/>
          <w:numId w:val="14"/>
        </w:numPr>
        <w:tabs>
          <w:tab w:val="left" w:pos="1197"/>
          <w:tab w:val="left" w:pos="1198"/>
        </w:tabs>
        <w:autoSpaceDE w:val="0"/>
        <w:autoSpaceDN w:val="0"/>
        <w:spacing w:after="0" w:line="240" w:lineRule="auto"/>
        <w:ind w:left="1197" w:hanging="721"/>
        <w:rPr>
          <w:rFonts w:ascii="Times New Roman" w:eastAsia="Times New Roman" w:hAnsi="Times New Roman" w:cs="Times New Roman"/>
          <w:sz w:val="24"/>
        </w:rPr>
      </w:pPr>
      <w:hyperlink r:id="rId9">
        <w:r w:rsidRPr="002802EA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http://psychology.net.ru</w:t>
        </w:r>
        <w:r w:rsidRPr="002802EA">
          <w:rPr>
            <w:rFonts w:ascii="Times New Roman" w:eastAsia="Times New Roman" w:hAnsi="Times New Roman" w:cs="Times New Roman"/>
            <w:color w:val="0000FF"/>
            <w:spacing w:val="-5"/>
            <w:sz w:val="24"/>
          </w:rPr>
          <w:t xml:space="preserve"> </w:t>
        </w:r>
      </w:hyperlink>
      <w:r w:rsidRPr="002802EA">
        <w:rPr>
          <w:rFonts w:ascii="Times New Roman" w:eastAsia="Times New Roman" w:hAnsi="Times New Roman" w:cs="Times New Roman"/>
          <w:sz w:val="24"/>
        </w:rPr>
        <w:t>"Мир</w:t>
      </w:r>
      <w:r w:rsidRPr="002802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802EA">
        <w:rPr>
          <w:rFonts w:ascii="Times New Roman" w:eastAsia="Times New Roman" w:hAnsi="Times New Roman" w:cs="Times New Roman"/>
          <w:spacing w:val="-2"/>
          <w:sz w:val="24"/>
        </w:rPr>
        <w:t>Психологии"</w:t>
      </w:r>
    </w:p>
    <w:p w:rsidR="002802EA" w:rsidRDefault="002802EA" w:rsidP="002802E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802EA" w:rsidRPr="002802EA" w:rsidRDefault="002802EA" w:rsidP="002802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2802EA" w:rsidRPr="002802EA">
          <w:pgSz w:w="11910" w:h="16840"/>
          <w:pgMar w:top="1140" w:right="740" w:bottom="280" w:left="800" w:header="749" w:footer="0" w:gutter="0"/>
          <w:cols w:space="720"/>
        </w:sectPr>
      </w:pPr>
      <w:bookmarkStart w:id="0" w:name="_GoBack"/>
      <w:bookmarkEnd w:id="0"/>
    </w:p>
    <w:p w:rsidR="007D1FBC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D1FBC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D1FBC" w:rsidRPr="006A24DD" w:rsidRDefault="007D1FBC" w:rsidP="007D1FB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Критерии оценивания достижения планируемых результатов освоения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обучающимися с ЗПР программы коррекционно-развивающего курса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Основным объектом оценки достижений планируемых результатов освоения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обучающимися с ЗПР программы коррекционно-развивающего курса, выступает наличие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положительной динамики обучающихся в интегративных показателях, отражающих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успешность достижения образовательных достижений и преодоления отклонений развития.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Для оценки эффективности используются следующие показатели: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степень помощи, которую оказывает педагог-психолог обучающимся при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выполнении заданий: чем помощь педагога меньше, тем выше самостоятельность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обучающихся и, следовательно, выше развивающий эффект занятий;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поведение обучающихся на занятиях: живость, активность, заинтересованность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школьников обеспечивают положительные результаты уроков;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результаты выполнения контрольных психологических заданий, в качестве которых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даются задания, уже выполнявшиеся учениками, но другие по своему внешнему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оформлению, и выявляется, справляются ли ученики с этими заданиями самостоятельно.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Косвенным показателем эффективности данных занятий может быть повышение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успеваемости по разным школьным дисциплинам, а также наблюдения учителей за работой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учащихся на других уроках (повышение активности, работоспособности, внимательности,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улучшение мыслительной деятельности и др.).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Оценка результатов освоения обучающимися с ЗПР программы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коррекционноразвивающего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курса осуществляется с помощью мониторинговых процедур.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Мониторинг, обладая такими характеристиками, как непрерывность,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диагностичность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научность, информативность, наличие обратной связи, позволяет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осуществить не только оценку достижений планируемых результатов освоения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обучающимися программы коррекционно-развивающего курса, но и вносить (в случае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необходимости) коррективы в ее содержание и организацию.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целях оценки результатов освоения обучающимися с ЗПР программы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 целесообразно использовать все три формы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мониторинга: стартовую, текущую и финишную диагностику.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Стартовая диагностика позволяет наряду с выявлением индивидуальных особых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образовательных потребностей и возможностей обучающихся, выявить исходный 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интегративных показателей, свидетельствующий о степени влияния нарушений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на учебно-познавательную деятельность и повседневную жизнь.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Текущая диагностика используется для осуществления мониторинга в течение всего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времени обучения ученика на уровне основного общего образования. При использовании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данной формы мониторинга можно использовать экспресс-диагностику интегративных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показателей, состояние которых позволяет судить об успешности (наличие положительной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динамики) или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(отсутствие даже незначительной положительной динамики)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обучающихся с ЗПР в освоении планируемых результатов овладения программой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курса. Данные экспресс-диагностики выступают в качестве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ориентировочной основы для определения дальнейшей стратегии: продолжения реализации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разработанной программы коррекционно-развивающего курса или внесения в нее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определенных корректив.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Целью финишной диагностики, приводящейся на заключительном этапе (окончание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обучения на уровне основного общего образования), выступает оценка достижений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обучающегося с ЗПР в соответствии с планируемыми результатами освоения обучающимися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программы коррекционно-развивающего курса.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Комплекс диагностик включает в себя диагностику познавательной 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эмоциональноволевой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сферы.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Используемые методики для диагностики познавательной сферы: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 методика «Узнавание фигур» А.Н. Бернштейна (исследование процессов восприятия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узнавания графических объектов);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методика «Заучивание 10 слов» А.Р.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(оценка уровня развития кратковременной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долговременной слухоречевой памяти на слова);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«Корректурная проба», буквенный вариант (оценка устойчивости,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переключения и объема произвольного внимания);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«Методика «Прогноз и профилактика проблем обучения в 3 – 6 классах» Л.А.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Ясюковой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(оценка словесно-логического мышления) – для 5 – 6 классов;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тест исследования интеллекта 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субтесты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1-4 (изучение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словеснологического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мышления: общей осведомленности, мыслительных операций классификации,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 и обобщения) – для 7 – 9 классов.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Используемые методики для диагностики эмоционально-волевой сферы: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анкета «Оценка уровня школьной мотивации» Н.Г.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Лускановой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для 5 класса;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«Экспресс-методика выявления тревожности у 5-классников в период адаптации» 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Хмельницкой – для 5 класса;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«Диагностика структуры учебной мотивации школьника» М.В. Матюхиной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– для 6 – 9 классов;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«Методика исследования самооценки»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Дембо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-Рубинштейн (в модификации А.М.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Прихожан) – для 5 – 9 классов;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метод цветовых выборов М.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Люшера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(в модификации Л.Н.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Собчик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 – для 5 – 9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классов.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Оценочные материалы, используемые при реализации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Рабочей программы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Методики для диагностики познавательной сферы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Методика «Узнавание фигур»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(исследование) процессов восприятия и узнавания.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Ход исследования: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предъявляет ребенку таблицу с изображением 9 фигур и предлагает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внимательно рассмотреть и запомнить эти фигуры в течение 10 секунд. После чего ребенку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показывают вторую таблицу, с большим количеством фигур. Ребенок должен обнаружить среди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них фигуры первой таблицы.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Первая инструкция: «Сейчас я покажу вам изображения фигур. У вас есть 10 секунд,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чтобы постараться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запомнить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как можно большее количество фигур» (рис. 1).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Вторая инструкция: «На следующем рисунке (рис. 2) среди нарисованных фигур вы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должны выбрать те, которые видели в первом случае».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результатов: экспериментатор отмечает и подсчитывает количество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правильно и неправильно узнанных фигур. Уровень узнавания (Е) подсчитывается по формуле: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где «М» - число правильно узнанных фигур,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«N» - число неправильно узнанных фигур.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Наиболее оптимальный уровень узнавания равен единице, поэтому, чем ближе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результаты ребенка к единице, тем лучше у него функционируют процессы узнавания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наглядного материала. Аналогичным образом можно исследовать процессы узнавания другого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материала: буквенного, цифрового, словесного.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Методика «Заучивание 10 слов» А.Р.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Лурия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состояния слухоречевой памяти на словесный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материал.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 к тесту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«Сейчас мы проверим твою память. Я назову тебе слова, ты прослушаешь их, а потом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повторишь сколько сможешь, в любом порядке».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 зачитываются испытуемому четко, не спеша.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«Сейчас я снова назову те же самые слова, ты их послушаешь и повторишь – и те,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которые уже называл, 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которые запомнишь сейчас. Называть слова можешь в любом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порядке».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Далее опыт повторяется без инструкций. Перед следующими 3-5 прочтениями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просто говорит: «Еще раз». После 5-6 кратного повторения слов,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говорит испытуемому: «Через час Вы эти же слова назовете мне еще раз».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 каждом этапе исследования заполняется протокол. Под каждым воспроизведенным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A24DD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в строчке, которая соответствует номеру попытки, ставится крестик. Если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испытуемый называет «лишнее» слово, оно фиксируется в соответствующей графе. Спустя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час испытуемый по просьбе исследователя воспроизводит без предварительного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зачитывания запомнившиеся слова, которые фиксируются в протоколе кружочками.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Тестовый материал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Число, хор, камень, гриб, кино, зонт, море, шмель, лампа, рысь.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Интерпретация результатов теста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 полученному протоколу составляется график, кривая запоминания. По форме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кривой можно делать выводы относительно особенностей запоминания.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Так, у здоровых детей с каждым воспроизведением количество правильно названных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 увеличивается, ослабленные дети воспроизводят меньшее количество, могут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застревание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 лишних словах. Большое количество «лишних» слов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расторможенности или расстройствах сознания. При обследовании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взрослых к третьему повторению испытуемый с нормальной памятью обычно воспроизводит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правильно до 9 или 10 слов.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Кривая запоминания может указывать на ослабление внимания, на выраженную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утомленность. Повышенная утомляемость регистрируется в том случае, если испытуемый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(взрослый или ребенок) сразу воспроизвел 8-9 слов, а затем, с каждым разом все меньше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меньше (кривая на графике не возрастает, а снижается). Кроме того, если испытуемый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воспроизводит все меньше и меньше слов, это может свидетельствовать о забывчивости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рассеянности. Зигзагообразный характер кривой свидетельствует о неустойчивости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внимания. Кривая, имеющая форму «плато», свидетельствует об эмоциональной вялости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ребенка, отсутствии у него заинтересованности. Число слов, удержанных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воспроизведенных час спустя, свидетельствует о долговременной памяти.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Методика «Корректурная проба» (буквенный вариант)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концентрации, устойчивости, переключаемости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произвольного внимания.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Для проведения исследования потребуется стандартный бланк теста "Корректурная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проба" и секундомер. На бланке в случайном порядке напечатаны некоторые буквы русского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алфавита, в том числе буквы "к" и "р"; всего 2000 знаков, по 50 букв в каждой строчке.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Порядок работы. Исследование необходимо проводить индивидуально. Начинать нужно,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лишь убедившись, что у испытуемого есть желание выполнять задание. При этом у него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должно создаваться впечатление, что его экзаменуют. Испытуемый должен сидеть за столом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удобной для выполнения данного задания позе.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выдает ему бланк "корректурной пробы" (см. приложение 1)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разъясняет по следующей инструкции: "На бланке напечатаны буквы русского алфавита.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Последовательно рассматривая каждую строчку, отыскивайте буквы "к" и "р" и зачеркивайте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их. Задание нужно выполнять быстро и точно". Испытуемый начинает работать по команде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экспериментатора. Когда через некоторое время экспериментатор произнесет: "Черта!"- Вы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должны поставить вертикальную черту в том месте строки, где Вас застала команда. Через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десять минут отмечается последняя рассмотренная буква.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 обработке полученных данных психолог сверяет результаты в корректурных бланках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испытуемого с программой - ключом к тесту.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Из протокола занятия в психологический паспорт школьника вносятся следующие данные: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общее количество просмотренных букв за 10 мин, количество правильно вычеркнутых букв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 время работы, количество букв, которые необходимо было вычеркнуть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ПРОТОКОЛ ИССЛЕДОВАНИЯ ОЦЕНКИ УСТОЙЧИВОСТИ 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Учащийся __________________________________________ Класс ______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Возраст ______________ Пол __________ Дата __________________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Показатели Результаты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просмотренных за 10 мин, букв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букв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букв, которые необходимо было вычеркнуть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Точность выполнения задания, %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Оценка точности, баллы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Оценка продуктивности, баллы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Оценка устойчивости внимания, баллы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Рассчитываются продуктивность внимания, равная количеству просмотренных букв за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 мин., и точность, вычисленная по формуле: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 =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m:n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* 100 %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- точность, n - количество букв, которые необходимо было вычеркнуть, m -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во время работы букв.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Нормативные показатели для психически здоровых молодых людей до 10-15 ошибок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 десятиминутной работе.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 целью получения интегрального показателя устойчивости внимания, необходимо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 точности и продуктивности перевести в соответствующие баллы с помощью табл.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1.1, полученной путем обычного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шкалирования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1.1 Оценка устойчивости внимания в баллах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Продуктивность Точность Продуктивность Точность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знаки баллы % баллы знаки баллы % баллы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менее 1010 1 менее 70 1 2660-2825 16 84-85 12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1010-1175 3 70-72 2 2825-2990 17 85-87 13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1175-1340 5 72-73 3 2990-3155 18 87-88 14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1340-1505 7 73-74 4 3155-3320 19 88-90 15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1505-1670 9 74-76 5 3320-3485 20 90-91 16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1670-1835 10 76-77 6 3485-3650 21 91-92 17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1835-2000 11 77-79 7 3650-3815 22 92-94 18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2000-2165 12 79-80 8 3815-3980 23 94-95 20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2165-2330 13 80-81 9 3980-4145 24 95-96 22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2330-2495 14 81-83 10 4145-4310 25 96-98 24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2495-2660 15 83-84 11 более 4310 26 более 98 26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Рассматривается интегральный показатель устойчивости внимания (А) по формуле: А =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+ С, где В и С - балльные оценки продуктивности и точности соответственно.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Для сопоставления данных по устойчивости внимания с другими свойствами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аттенционной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функции необходимо вновь осуществить перевод интегрального показателя устойчивости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 шкальные оценки по табл. 1.2.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1.2 Шкала перевода показателей свойств внимания в сопоставимые шкальные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Шкальны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 оценки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Устойчивос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Шкальн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ые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Устойчивость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Переключени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 более 50 более 217 менее 115 9 25-27 172-181 216-235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18 - - - 8 23-24 158-171 236-265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 48-49 214-216 116-125 7 20-22 149-157 266-295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 46-47 211-213 126-135 6 16-19 142-148 296-335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 44-45 208-210 136-145 5 14-15 132-141 336-375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 39-43 205-209 146-155 4 12-13 122-131 376-405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 36-38 201-204 156-165 3 9-11 114-121 406-455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 34-35 195-200 166-175 2 - 110-113 -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 31-33 189-194 176-195 1 - - -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 28-30 182-188 196-215 0 менее 9 менее 109 более 456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"Корректурная проба"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оенаисмвыгутжбшряцплкдзюхэчфшьйоенаисмвыгутжбшряцп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лкдзюхэчфшьйтжбшряцплкдзюхэчфьшййщьюхэчфцплкдзтжб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смвыгутжбшяроецаицплкдзюхэчфшьйтжбшряцплкдзюхэчфш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оенаисмвыгуцплкздтжбшряюхэчфьщйюхэчфьйщаплктжбшдз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тжбшрясмвыгуоенаицплкдзюхэчфряьщьйшьйюхэчфцплкдзтж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смвыгуттжбшяроенаицплкдзюхэчфшьйтжбряцплкдзюхэчфш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йшьюфчэкюздклпцярщбжтугывмсианеосмвыугоенаитжбшряцп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тжбшрясмвыгуоенаицплкдзюхэчфряьщьйщьйюхэчфцплкдзтж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смвыгутжбшяроенаицплкдзюхэчфшьйтжбшряцплкдзюхэчфш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тжбшрясмвыгуоенаицплкдзюххэчфряьщьйщьйюхэчфцилкдздтж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смвыгутжбшяроенаицплкдзюхэчфщьйтжбшряцплкдзюхэчфш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йщьфчэхюздклпцяршбэтугывмсианеосмвыугоенаитжбшряцп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тжбшрясмвыгуоенаисцплкдзюхэчфряьщьйщьюхэчфцплкдзтж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йщьфчэхюздклпцяршбжтугьгвмсианеосмвыугоенаитжбшряцп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тжбшрясмвыгуоенаицплкдзюхэчфряьщьйщьйщьйюхэчфцплкд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тжбшряцплкздюхчэфьшйсмвыгуоенаийьщюхэифцплкдзтжбря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тжбшряцплкздюхчэфьщйсмвыгуоенаийьшюхэчфцплкдзтжбря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тжбшрядплкздюхчэфьшисмвыгуоенаийьщюхэчфшплкдзтжбря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цплкдзюхэчфщьйтжбршясмвыгуоенаисмвыгутжбшряцплкдзй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тжбшряцплкздюхчэфьюсмвыгуоенаийьщюхэчфцплкдзтжбря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41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цплкдзюхэчфшьйтжбршясмвыгуоенаисмвыгутжбшряцилкдзй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lastRenderedPageBreak/>
        <w:t>тжбшряцплкздюхчэфьшйсмвыгуоенаийьщюхэчфцплкдзтжбря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цплкдзюхэчфщьйтжбршясмвыгуоенаисмвыгутжбшряцплкдзй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ряцплкдзюхэчфшьйщьйюхэчфцплкдзяршбжтсмвыгуианеосмт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оенаисмвыгутжбшряцплкдщюхэчфщьйоенаисмвыугтжбярцпш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цплкдзюхэчфшьйтжбршясмыгуоенаисмвыгутжбшряцплкдзй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оенасимвыгутжбщряцпзлкдзюхэчфшьйоенаисмвыгутжбшряцп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лкдзюхэчфшьйтжбшряцплкдзюхэчфьшййщыохэчфцплкдзтжб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смвыгутжбшяроецаицплкдзюхэчфшьйпжжбряцпллкдзюхэчфш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оенаисмвыгуцплкздтжбшряюхэчфьшйюхэчфьйшаплктжбшдз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смвыгтужбшяроенаицплктзюхэчфшьйтжжшряцплкдзюхэчфш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йшььфчэкюздклпняршбжтугывмсианеосмвыугоенаитжбшряцп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смвыгутжбшяроенаисцплкдзюхэчфшьйтжбшряцплкдзюхэчфш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тжбшрясмвыгуоенаицплкдзюхэчпряьщьйщьйюхэчфцилкдзэж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смвыгутжбшяроенаицплккдзюхэчфщьйтжбшряцплкдзюхэчфш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йшьфчэхюздклпцяршюэтугывмсианеосмвыугоенаитжбшряцп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оенаисмвыгутжбшряцплкдзюхэцфшьйоенаисмвыуетжбярцпш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тжбшрясмвыгуоенаицплкдзюхэчфряьшьйщьйюхэчфтплкдзтж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йщьфчэхьюздклпцяршбжтугывмсианеосмвыгуоенаитжбшряцп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тжбшрясмвыгуоенаицплкдзюхэчфряъщьйщьйщьйюхэчфцплкд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нщьфчэхюздклпцяршбжтугывмсианеосмвыукоенаитжбшряцп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оенаисмвыгутжбшряцплкдзюхэмчфшьйоенаисмвыуктжбярцпш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тжпшряцплкздюхчэфьшйсмвыгуоенаийьшюхэифцплкдзтжбря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оенаисмвыгутжбшряцплкдзюхячпшьйоенаисмвыугтжбярцпш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тжбшряцплкздюхчэфьшйсмвыгуоенаийьшюхэчфцплкдзтжбря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ряцплклзюхэчфшьйшьйюхэчфцплклзяршбжтсмвыгуианеосмт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цплкдзюхэчфшьйтжбршясмвыгуоенаисмвыгутжбшряцпклэй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тжбшрядплкздюхээфьшисмвыгуоенаийьшюхэчфшплкдзтжбря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цплкдзюхэчфшьйтжбршясмвыгуоенаисмвыгутжбшряцплклэй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оенаисмвыгутжбшряцплклзюхэчфшьйоенаисмвыугтжбярцпш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тжбшряцплкздюхчэфьюйсмвыугоенаийьшюхэчфцплклзтжбря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цплклзюхэчфшьйтжбряшясмвыгуоенаисмвыгутжбрясилкдэй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ряцплкдзюхчфшьйщьйюхэчфцплдкзяшрбжтсмвыгуианеосмтс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оенаисмвыгутжбшряцплкдзихэчфщьиоенаисмвыугтжбярцпш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тжбшряцплкздюхчэфьщйсмвыгуоенаийьщюхэчфцплкдзтжбря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цплкдзюхэчфщбйтжьршясмвугуоенаисмывгутжбшряцплкдзй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оенаисмбыгутжбшряцплкдщюхэчфшьйоемаисмвыугтжбярцпш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цплкдзюхэчфщьйтжбршясмыгуоенаисмвыгутжбшряцплкдзй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42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Методика «Прогноз и профилактика проблем обучения в 3 – 6 классах»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(Л.А.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Ясюкова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словесно-логического мышления: общей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осведомленности, мыслительных операций классификации, аналогии и обобщения.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Общая инструкция к тесту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«Вы получили книжки, в которых логические задачки разбиты на группы. Пока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открывать эти книжечки не надо. Работать будем следующим образом. Перед каждой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группой задачек я буду давать пояснения, как надо их выполнять. Потом мы будем разбирать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пример, и только потом, когда я скажу, что можно начинать работать, вы откроете книжечки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 заданиями и начнете решать. На выполнение каждой группы заданий отводится строго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определенное время (5 минут). Когда время закончится, даже если не успеете решить все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задачки, все равно надо будет переходить к следующим задачкам. Даже если будет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оставаться свободное время, нельзя возвращаться и доделывать, что не успели. В самих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книжках ничего писать и рисовать нельзя. Ответы надо проставлять в ответном бланке вот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таких таблицах -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полосочках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 Задания 1-10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«Возьмите книжечки, откройте на первой странице. Перед вами 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логических задачек. К каждой задачке приведены пять вариантов ответов. Они отмечены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цифрами: 1, 2, 3, 4, 5. Вам нужно прочитать задачку, прочитать все ответы и выбрать тот,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который кажется правильным. Выбрать надо обязательно только один ответ, нельзя написать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две или три цифры. Если не знаете, какой ответ выбрать, можно эту задачку пропустить.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все задачки дается 5 минут. Можно начинать».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 Для езды на автомобиле необходима прежде всего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ловкость 2) осторожность 3) выдержка 4) сила 5) внимательность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Тренер — это тот, кто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плавает 2) обучает упражнениям 3) прыгает 4) побеждает 5) занимается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гимнастикой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3. Славы при жизни чаще всего удостаивается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художник 2) скульптор 3) поэт 4) артист 5) композитор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4. Противоположностью слова «надежда» является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разочарование 2) отчаяние 3) уныние 4) удовлетворенность 5) ожидание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5. В течение длительного времени труднее всего обойтись без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1) питья 2) еды 3)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хотьбы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4) разговора 5) сна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6. Яд всегда есть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смертелен 2) болезнетворен 3) опасен 4) коварен 5) вреден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7. У осла всегда есть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хлев 2) подковы 3) сбруя 4) копыта 5) грива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8. В отношениях с людьми нужно быть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осторожным 2) хитрым 3) сдержанным 4) общительным 5) веселым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9. Начальные буквы имени и отчества называются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1) вензель 2) инициалы 3) автограф 4)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инднкс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5) анаграмма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10. Одинаковыми по смыслу являются слова «биография» 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случай 2) подвиг 3) жизнеописание 4) книга 5) писатель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 Задания 11-20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следующим задачкам. Теперь вам надо будет искать лишнее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слово. Будут даны пять слов (они под номерами: 1, 2, 3, 4, 5). Четыре слова по смыслу будут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подходить друг к другу, а одно будет неподходящее. Его номер и надо будет записать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43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следующей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 пустой клеточке под номером задачки. Разберем пример. Какое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слово лишнее: стол, стул, птица, шкаф, кровать? Правильно, птица. Открыли задания раздела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 (задачки с 11 по 20). Работаете 5 минут. Можно начинать».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1) молоток 2) гвоздь 3) клещи 4) топор 5) отвертка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1) веревка 2) канат 3) нитки 4) шнур 5) волокно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1) расстроенный 2) обеспокоенный 3) озлобленный 4) испуганный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5) приговоренный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1) швырять 2) отдавать 3) ловить 4) бить 5) бросать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15. 1) компас 2) часы 3) дорожный указатель 4) Полярная звезда 5) курс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16. 1) веселый 2) быстрый 3) грустный 4) вкусный 5) осторожный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1) очки 2) лупа 3) бинокль 3) стекло 4) микроскоп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1) солнечный 2) облачный 3) дождливый 4) светлый 5) ветреный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1) минута 2) секунда 3) час 4) вечер 5) сутки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1) деревянный 2) железный 3) алюминиевый 4) легкий 5) пластмассовый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III Задания 21-30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следующим задачкам. Разберем пример, как надо будет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работать. Будут даны два слова,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>: лес — деревья. Эти два слова как-то между собой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связаны. Как? Правильно, можно сказать, что в лесу растут деревья. Тогда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по этому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же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правилу, какое слово подойдет к слову «луг»: сено, корм, куст, трава, пастбище? Если: лес —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деревья, то луг — сено, корм, куст, трава, пастбище? Правильно, если в лесу растут деревья,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 на лугу растет трава. Ваша задача состоит в том, чтобы понять, как связаны первые два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слова, и по этому правилу подобрать подходящее слово к третьему. Номер слова,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выбранного в пару к третьему, надо записывать в следующей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ответного бланка.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 работу дается 5 минут. Можно начинать».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21. Маленький — большой = короткий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1) длинный 2) просторный 3)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штрокий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4) узкий 5) глубокий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22. Огурец — овощ = гвоздика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сорняк 2) роза 3) клумба 4) цветок 5) земля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23. Огород — морковь = сад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забор 2) садовник 3) скамейка 4) растения 5) яблоня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24. Часы — время = градусник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стекло 2) больной 3) кровать 4) температура 5) врач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25. Море — океан = прохлада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осень 2) мороз 3) ветер 4) жара 5) река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26. Молоко — объем = соль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минерал 2) кухня 3) кристалл 4) вес 5) порошок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27. Машина — растение = автомобиль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грузовик 2) дуб 3) птица 4) кузов 5) олень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28. Радость — успех = усталость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сон 2) отдых 3) работа 4) перерыв 5) награда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29. Машина — мотор = лодка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река 2) маяк 3) парус 4) волна 5) берег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30. Стол — скатерть = пол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мебель 2) ковер 3) пыль 4) доски 5) гвозди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44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IV Задания 31-40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следующему заданию. Оно отличается от всех предыдущих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тем, что вам в каждой клеточке в ответной полоске надо будет ставить две цифры через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запятую, потому что вам нужно будет из шести слов выбрать два таких, которые можно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объединить, так как они относятся к одной группе. Разберем пример: нож, яблоко, газета,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хлеб, сигара, браслет. Какие два слова относятся к одной группе? Они не должны быть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связаны между собой, но их можно отнести к одной группе. Правильно: яблоко и хлеб. 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можно отнести к одной группе — продукты питания. Работаете 5 минут. Можно начинать».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1) квартира 2) улица 3) парк 4) дворец 5) фонтан 6) дом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1) корень 2) дуб 3) роза 4) лес 5) листва 6) тюльпан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1) автомобиль 2) финиш 3) асфальт 4) старт 5) шины 6) стадион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1) гребля 2) футбол 3) хоккей 4) метание копья 5) борьба 6) верховая езда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1) аэропорт 2) чемодан 3) стюардесса 4) самолет 5) проездной билет 6) вокзал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1) свеча 2) елка 3) люстра 4) потолок 5) выключатель 6) ковер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37. 1) чулок 2) карманные часы 3) шапка 4) зима 5) автомобиль 6) лед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38. 1) банка 2) петля для пуговицы 3) узел 4) пробка 5) крышка 6) колесо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1) специалист 2) фехтовальщик 3) лейтенант 4) студент 5) секретарь 6) скалолаз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1) наводнение 2) ограбление 3) извержение вулкана 4) пожар 5) война 6) метель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1. Общая осведомленность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Задания этого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направлены на измерение практического интеллекта,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рассудительности, общей осведомленности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1: 5, 2, 4, 2, 1 3, 4. 4, 2, 3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Свидетельствует о задержке психического развития,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основе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которой, возможно, имеются органические или функциональные нарушения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развитии мозга либо серьезные соматические заболевания. Необходимо комплексное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осведомленности. Свидетельствует либо о резкой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ограниченности кругозора ребенка, низком культурном уровне, либо об узости интересов,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которые охватывают какие-то специфические сферы (например, музыка, танцы и </w:t>
      </w:r>
      <w:proofErr w:type="spellStart"/>
      <w:proofErr w:type="gramStart"/>
      <w:r w:rsidRPr="006A24D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и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распространяются на проблемы окружающего мира Трудности в учебе будут возникать из-за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того, что ребенок не сможет представить, о чем идет речь на уроке или в параграфе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учебника. При этом он обычно не просит разъяснений, так как все целиком ему непонятно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скучно. Он может неправильно понимать не только термины, но и описания и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догадываться об этом. «Провалы» могут быть только по отдельным темам и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обнаруживаться сразу, если ребенку не приходится отвечать на уроке, тем не менее,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отвращение к предмету из-за непонимания будет постепенно нарастать. В настоящее время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все чаще таким предметом становится история, так как содержание учебников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самодостаточно, а предполагает наличие у детей определенных сведений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культурноисторического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характера, которых многие современные дети не имеют.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общей осведомленности. Свидетельствует о том, что ребенок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проявляет определенный интерес к окружающему миру, но детская ограниченность 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кругозора все же сохраняется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Периодически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в учебниках ему могут попадаться отдельные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незнакомые слова, выражения, но если он будет своевременно с ними разбираться, 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проблем с пониманием того или иного предмета может и не возникать. Однако обучение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гимназическим программам может быть затруднено.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Хорошая общая осведомленность. Свидетельствует о том, что ребенок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интересуется жизнью, которая его окружает, постоянно расширяет свой кругозор и обладает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необходимой информацией для того, чтобы представлять то, о чем идет речь на уроках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средней школе. Данный уровень осведомленности достаточен и для обучения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гимназическим программам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общей осведомленности. Свидетельствует о том, что ребенок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активно осваивает окружающий мир. У него складывается «практический интеллект», 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есть, способность овладевать разнообразной информацией, которая не поддается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систематизации. Обычно он любит читать энциклопедии, справочную и научно-популярную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литературу, обсуждать со взрослыми различные проблемы окружающей жизни. У него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может быть больше сведений по разным темам, чем содержится в учебниках и требуется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школьной программе, даже гимназической.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Расширение кругозора ребенка - это не просто сообщение ему тех или иных сведений, 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изменение его образа жизни таким образом, чтобы у него появился интерес к окружающему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миру, желание больше узнать обо всем, что находится вокруг него. Поэтому расширение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кругозора нельзя начинать с чтения и рассказов. Сначала ребенку надо как можно больше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показать и предоставить возможность действовать самому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могут быть поездки,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экскурсии, посещение театров, занятия в различных кружках, причем ребенок должен иметь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возможность менять кружки, если ему там становится скучно. Можно дать энциклопедии, 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только такие, где много красочных иллюстраций, чтобы ребенок их рассматривал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обсуждал со взрослыми. Затем можно переходить к детским обязательно хорошо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иллюстрированным книжкам (чтобы ребенок видел, про что читает) про путешествия с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приключениями, про выдающиеся события из жизни разных народов и эпох и так далее.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Желательно, чтобы у ребенка была возможность обсуждать с кем-то из ребят или со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взрослыми все то новое, что он видит и узнает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время обсуждений не только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активизируется познавательная активность и систематизируется информация, но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проясняются встречающиеся не вполне понятные моменты.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2. Интуитивное понятийное мышление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оценку развития операций понятийного мышления, основанных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на интуитивном анализе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Они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позволяют выяснить, настроено ли мышление ребенка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выделение объективно основного, существенного, главного в той информации, с которой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ему приходится иметь дело, или, напротив, выделение объективно важных свойств из всех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остальных пока не характерно для мышления ребенка, все свойства им воспринимаются как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равноценные и важным в том или ином случае ему может казаться любое из них, вне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зависимости от его объективной значимости.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2: 2, 5, 5, 4, 2, 4, 4, 4, 4, 4.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общеобразовательных школах практически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встречается.) Свидетельствует о задержке развития мышления в вербальном плане, в основе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которой, возможно, имеются органические или функциональные нарушения в развитии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мозга. Разработку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программы обязательно должно предварять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 Ошибочно строить развивающие занятия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 рассказах и речевых объяснениях. Ребенок может повторять за педагогом или психологом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все, что они скажут, но при этом он все равно не понимать того, что ему пытались объяснить.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Нужно искать обходные пути, то есть, сохранные функции, на которые можно опереться.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понятийного интуитивного мышления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вербальном плане. (Встречается очень редко.) Может быть характерным для детей, которые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раннем детстве страдали заиканием и, соответственно, имели осложнения в речевом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развитии. У таких детей базовые операции понятийного мышления в речевом плане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оказываются неразвитыми, а последующие уровни категоризация, мышление по аналогии)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могут развиваться нормально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крайних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кинестетиков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(а иногда и у крайних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визуалов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вербальное понятийное мышление может оказаться слаборазвитым, но при этом слабый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уровень будет характерен для всех его компонентов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Эти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дети не понимают основной смысл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рассказа учителя или текста учебника, если он не будет как-то специально выделен,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подчеркнут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Они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не могут выделить основную мысль из второстепенной, поясняющей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46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дополняющей информации. И чем более многословны будут пояснения, тем вероятнее, что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они вообще ничего не поймут. Отдельные моменты из услышанного или прочитанного они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могут запомнить, но, «сложив» их, вынесут совсем не то, что хотел сказать автор. Если для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улучшения понимания они все время будут получать тексты, где основные мысли будут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подчеркнуты, то они никогда не научатся самостоятельно их анализировать. Следовательно,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их нужно специально учить анализировать, выделять главное из второстепенного, понимать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суть того, что содержится в тексте. Сначала надо активизировать предпосылки понятийного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интуитивного мышления в наглядно-действенном плане, чтобы ребенок практически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почувствовал разницу между основным и второстепенными свойствами, составляя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группировки и убирая «лишние» картинки. Свои действия он должен сопровождать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пояснениями, почему он так делает, с ним надо обсуждать, какая группировка правильная, 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какая - нет и почему. В качестве стимульного материала нельзя использовать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формальнографические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и геометрические изображения, так как их свойства не имеют деления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существенные и несущественные. Лучше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пользовать картинки с природными объектами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(растения, животные и пр.). Далее можно предлагать детям сюжетные картинки, чтобы они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придумывали к ним названия или коротко говорили, о чем они, разбирая, что в картинке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главное, а что нет. И только потом можно переходить к анализу коротких текстов и к той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работе, которая рекомендуется при среднем уровне развития понятийного мышления.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речевого понятийного интуитивного мышления.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Свидетельствует о том, что ребенок воспринимает содержание текста преимущественно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образно и не может четко выделить его смысл. Он как бы чувствует, о чем речь, но сказать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не может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ребенок привык добросовестно готовить уроки, то отрицательные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последствия могут быть незаметны и минимальны в течение достаточно длительного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времени. Обычно ребенок не может коротко сформулировать свою мысль, дать четкий ответ,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составить план или конспект рассказа, озаглавить текст. Устные предметы он заучивает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пересказывает близко к тексту, но не может изложить содержание своими словами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затрудняется с ответами на вопросы. В этом случае тормозится и развитие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самостоятельности мышления. В старших классах возникают непреодолимые трудности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учебе по всем предметам, которые невозможно вызубрить, и в целом успеваемость падает.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Чтобы избежать этого, надо изменить способ, каким ребенок готовит устные уроки. Следует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полностью исключить буквальное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пересказывание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 Ребенок должен научиться при чтении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текста выделять смысл каждого абзаца и формулировать его одним предложением,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обязательно своими словами. (Сначала он может только находить в тексте предложение,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котором отражается главная мысль.) Можно проводить дополнительные занятия с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использованием коротких текстов, для которых ребенок должен выбрать наиболее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подходящее заглавие или придумать его самостоятельно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учить ребенка отвечать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вопрос не сразу, говоря вслух все, что ему приходит в голову, а сначала мысленно выделять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вопросе главное и искать соответствующую информацию.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Понятийное интуитивное мышление в речевом плане развито хорошо. Для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отработки смыслового восприятия текста и дальнейшего развития понятийного мышления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можно придерживаться тактики выполнения домашних заданий и ответов на вопросы,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описанной выше, какая-либо дополнительная работа не требуется. Если ребенок что-то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понимает или затрудняется ответить на вопрос, то причиной тому, скорее всего, является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недостаточная общая осведомленность или пробелы в знаниях по каким-то конкретным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темам. Если для сохранения высокой успеваемости ребенок все больше будет пользоваться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буквальным заучиванием информации, то может произойти обратная перестройка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функционировании интеллекта и некоторая деградация понятийного мышления.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речевого понятийного интуитивного мышления.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Ребенок всегда старается найти смысл воспринимаемой информации и умеет это делать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A24DD"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понятийное мышление уже вполне выделилось из образного. Возможно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колебание его уровня между высоким и хорошим, но деградация исключительно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маловероятна. За счет высокого уровня развития этого вида мышления до 7-9 классов может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47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обеспечиваться почти полная компенсация неразвитости остальных компонентов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понятийного мышления, понимание предметов школьного цикла и хорошая успеваемость.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3. Понятийное логическое мышление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Задания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направлены на выяснение того, умеет ли ребенок видеть смысл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правила, формулы, правильно применять их. Может ли он использовать полученные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интеллектуальные навыки, освоенные методы работы в аналогичных, схожих ситуациях, 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также там, где требуется их частичная трансформация. Видит ли он причинно-следственные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другие связи между явлениями, логику доказательства (или воспринимает любые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словесные построения как простые описания и рассказы). Результаты данного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характеризуют развитие общих аналитических способностей ребенка.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3: 1, 4, 5, 4, 2, 4, 2, 3, 3, 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общеобразовательных школах встречается редко.)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задержке в развитии понятийного мышления в речевом плане, в основе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которой, возможно, лежат органические или функциональные нарушения в развитии мозга.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Разработку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программы обязательно должно предварять медицинское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дефектологическое обследование. Возможно автоматическое освоение конкретных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алгоритмов деятельности, их отработка без понимания и переноса.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понятийного логического мышления в речевом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плане. (Редко встречается в гимназических классах, но часто - в общеобразовательных.)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Если понятийное интуитивное мышление хорошо развито, то успеваемость может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страдать, хотя и быть неровной. Но если оно развито средне (или слабо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то проблемы будут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нарастать лавинообразно. Ребенок может знать все правила, но писать с ошибками. Если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развито визуальное мышление, то, зная формулы, он, тем не менее, не сможет решать задачи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примеры, пока ему не укажут, каким способом надо действовать. В скором времени все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предметы станут непонятны, даже если он будет продолжать их учить. В этом случае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начинать надо с развития понятийного интуитивного мышления (см. рекомендации 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2), исключив всяческую зубрежку, в том числе заучивание правил и формул.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Любую работу ребенок должен начинать не с перебора формул и правил, а с анализа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проблемы, принципа, который использован в задании. Для активизации самой операции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выделения алгоритма действия можно воспользоваться визуальными заданиями на аналогии.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Выполняя задания, ребенок должен обязательно объяснять, как связаны картинки-образцы 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как эту зависимость «повторить», составляя аналогичную пару. То есть, он должен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посредством рассуждения переводить невидимые и неосознаваемые связи в сознательный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план и учиться их применять. Далее можно предложить ему перенести этот же способ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действия при использовании формул и правил: сначала в рассуждении выявлять суть связи,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символически или словесно в них зафиксированной, а потом ее «повторить» при выполнении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самого задания или придумывая примеры на данное правило. Ребенок ничего не должен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делать «автоматически», без рассуждений. Если (как бывает при ММД) ребенку трудно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удержать в памяти последовательность собственных рассуждений, нужно научить 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способам внешней фиксации алгоритма деятельности, используя рисунки, символы,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логические схемы Аналогичные схемы можно использовать для анализа логики изложения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материала в текстах по истории, биологии 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чтобы ребенок видел связи и шаги,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приводящие к тем или иным выводам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понятийного мышления в речевом плане.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том, что основной механизм мышления, который делает возможным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полноценное обучение, уже имеется, но его надо укреплять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Теперь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ребенок в состоянии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понимать суть формул и правил, пользоваться которыми его обучают на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уроках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а также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смысл законов, взаимосвязей между явлениями окружающего мира, о которых он узнает,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постигая основы наук Главное, чтобы он постоянно пользовался рассуждениями,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осмысливанием, а не ограничивался тем, что ему привычнее и проще заучить и пересказать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5-6 классах появляются новые предметы, в которых, как некоторые считают, понимать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48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нечего которые нужно только учить (например, история, география, биология) Появляется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иностранный язык (первый или добавляется второй) Если ребенок, следуя рекомендациям,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действительно все начинает заучивать, то использование памяти начинает значительно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превалировать над мышлением, и развитие мышление подавляется Ребенок может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разучиться думать. Деградация понятийного логического мышления нередко происходит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том случае, когда основное внимание начинает уделяться выучиванию иностранных языков,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а все остальное считается менее важным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При этом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достаточно быстро снижается общая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успеваемость, в том числе и по иностранным языкам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таких предметов, которые можно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было бы просто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выучить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Когда дети убеждаются в этом на собственном опыте, то бывает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уже поздно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Чтобы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такого не произошло, полезно учить детей пользоваться опорными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схемами, таблицами для анализа содержания урока или параграфа, наглядного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представления сути изучаемой темы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При этом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отрабатываются как сами операции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мышления, так и улучшается понимание материала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Очень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полезны обобщающие занятия,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которых ребенок обучается осмысливать, связывать несколько тем, выделяя внутреннюю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сквозную логику, присущую науке. Тем самым он осваивает интеллектуальные операции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структурирования и систематизации.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Речевое понятийное логическое мышление развито хорошо. Свидетельствует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 том, что любые тексты ребенок воспринимает осмысленно, хотя специально на такое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восприятие и не настраивается. Читая или слушая, он следит именно за логикой изложения,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последовательностью происходящих изменений, способен выделить внутреннюю структуру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текста, расставить смысловые акценты. Ребенок с удовольствием осваивает применение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опорных схем, таблиц, с которыми его обязательно нужно познакомить. На обобщающих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занятиях его надо научить осмысливать и систематизировать материал, выделять 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внутреннюю сквозную логику. Хорошее развитие речевого понятийного логического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 может частично компенсировать недостатки в развитии абстрактного мышления,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обеспечивая хорошую успеваемость не только по естественным наукам, но и по математике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7-9 класса, но не дальше.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понятийного логического мышления в речевом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плане. Следует предоставлять ребенку настоящую научную информацию (а не ту, что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содержится в школьных учебниках), чтобы он мог в полную силу использовать свои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способности. При условии развитости визуального интеллекта высокий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 развития речевого понятийного логического мышления вплоть до 7-9 классов может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компенсировать отсутствие абстрактного мышления, обеспечивая успехи на олимпиадах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только по естественным наукам, но и по математике, а также высокую успеваемость.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4. Понятийная категоризация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то, чтобы выяснить, укрупнилась ли единица мышления ребенка,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оперирует он классами или, по-прежнему, отдельными объектами. Выделилось ли отнесение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объекта к той или иной категории, определение его </w:t>
      </w:r>
      <w:proofErr w:type="spellStart"/>
      <w:proofErr w:type="gramStart"/>
      <w:r w:rsidRPr="006A24D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-видовой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принадлежности в особую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автоматически осуществляемую операцию.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4: 4-6, 3-6, 2-4, 2-3, 1-6, 1-3, 1-3, 4-5, 2-6, 1-3.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патологии не выделяется.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операции понятийной категоризации.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неполноценности понятийного мышления даже в том случае, когда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хорошо развиты интуитивная и логическая его формы. Однако никаких особых проблем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обучении ребенок может не испытывать. Иногда бывает труднее добиться грамотного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письма. Может не быть легкости в изучении биологии и химии, ребенок не сможет выучить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два-три иностранных языка (хотя один может знать замечательно), не сформируется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целостных представлений об изучаемых науках. Иногда понятийная категоризация может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развиться при особом интересе ребенка к ботанике, зоологии, а также при последовательном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изучении двух иностранных языков с использованием логически структурирующих методов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оказывается, что и понятийное логическое мышление находится на слабом уровне, 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49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неспособность к категоризации ставит окончательный предел его развитию, понятийное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мышление остается на уровне интуитивного со всеми вытекающими отсюда отрицательными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последствиями (конечно, если не принимать соответствующие меры).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операции понятийной категоризации. Имеется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возможность развития полноценного понятийного мышления. Если этого не произойдет, то 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ребенка могут быть только некоторые сложности при изучении второго иностранного языка: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либо он не будет выучиваться, либо будет забываться первый язык. Активное владение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одновременно двумя иностранными языками может даваться только с очень большим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трудом. Может не складываться целостного представления об изучаемых науках. Других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отрицательных последствий в школьном обучении не наблюдалось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средний 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категоризации сочетается со слабым уровнем понятийного логического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компонента, то полноценное мышление без специальных занятий не развивается и остается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 преимуществу интуитивным.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Операция понятийной категоризации развита хорошо. При условии такого же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интуитивного и логического компонентов, можно констатировать полноценность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понятийного (или складывающегося естественнонаучного) мышления. С минимальными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усилиями возможно развитие и логического компонента, если он не достиг еще хорошего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уровня. Возможно развитие структурно-лингвистических способностей, обеспечивающих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активное владение многими иностранными языками одновременно.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операции понятийной категоризации. Ребенок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несколько большей степени обладает возможностями, описанными для предыдущего уровня.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Нормативные таблицы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 учащихся 3 классов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Содержание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1 2 3 4 5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патологии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Слабый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Средний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Хороший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Высоки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 Общая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осведомленность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(1) 0 - 1 2 - 3 4 - 5 6 - 9 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 Классификация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(2) 0 - 1 2 - 3 4 - 6 7 - 9 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 Умозаключения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(3) 0 - 1 2 - 3 4 - 5 6 - 9 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 Обобщение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(4) 0 - 3 4 - 5 6 - 9 10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5. Методика «Тест структуры интеллекта» (Р.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словесно-логического мышления: общей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осведомленности, мыслительных операций классификации, аналогии и обобщения.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Отдельные способности человека существуют не как изолированные элементы, их развитие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взаимосвязано и объединено в определенных и в то же время подвижных структурах. Эти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структуры способностей являются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взаимодополнительными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что обеспечивает не только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уникальность, но и универсальность возможностей человека. В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индивидуальносвоеобразных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особенностях личности существенное место занимают интеллектуальные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особенности, по структуре которых можно опосредованно судить о возможных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профессиональных способностях. Эта идея единства структур способностей послужила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основой многих интеллектуально-профессиональных тестов, в частности, теста структуры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интеллекта 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(TSI).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Перед началом работы по каждому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испытуемые должны хорошо разобраться 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содержании примеров. Затем включается секундомер: 1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6 мин; 2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6 мин; 3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7 мин; 4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8 мин.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1: «ДП» (дополнение предложений): возникновение рассуждения, здравый смысл,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акцент на конкретно-практическое, чувство реальности, сложившаяся самостоятельность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2: «ИС» (исключение слова): чувство языка, индуктивное речевое мышление, точное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выражение словесных значений, способность чувствовать, прибавляется повышенная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реактивность, которая у взрослых скорее относится к вербальному плану.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3: «АН» (аналогии); способность комбинировать, подвижность и непостоянство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мышления, понимание отношений, обстоятельность мышления, удовлетворенность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приблизительными решениями.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4: «Об» (обобщение): способность к абстракции, образование понятий, умственная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образованность, умение грамотно выражать и оформлять содержание своих мыслей.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Вводная общая инструкция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«В каждом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методики дано по 16-20 заданий, при выполнении которых важно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хорошо усвоить смысл представленных образцов решений, вовремя переходя к следующим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заданиям: возможно, они окажутся для вас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легче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и вы в целом наберете большую сумму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баллов. Очень полезно перепроверить себя, если время работы по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еще не истекло.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Совсем не обязательно стремиться к тому, чтобы решить абсолютно все задания: на поверку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оказывается, что многие из них решены неверно. Здесь важно и то соображение, что тест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должен иметь явного потолка в плане трудности заданий. Подбор этих заданий осуществлен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профессионально, то есть так, что очень маловероятно достижение максимального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количества баллов, соответствующего предельно высокому уровню развития интеллекта: это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проверено в сопоставлении TSI с другими методиками определения интеллектуальных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способностей и коэффициента интеллекта IQ.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 следует делать никаких пометок в тексте методики, все ответы выносятся на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специальные листы (бланки), где указывается фамилия или девиз испытуемого, а также дата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время начала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инструкция понятна, ждите сигнала о начале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1 и образцы решений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Каждое из заданий представляет собой незаконченное предложение, в котором нет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одного слова. Вам нужно выбрать из нижеприведенного списка слов то, которое является,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вашему мнению, наиболее подходящим для завершения предложения, чтобы оно приобрело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правильный смысл. Если вы нашли такое слово, нужно в листе ответов поставить рядом с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номером задания ту букву, за которой стоит найденное слово среди других вариантов ответа.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Кролик больше всего похож на...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кошку; б) белку; в) зайца; г) лису; д) ежа. Если вы нашли правильный ответ, то в листе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ответов ставится следующее: 1в, означающее, что «Кролик больше всего похож на зайца».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Противоположностью надежды является...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грусть; б) злость; в) нежность; г) уныние; д) отчаяние. В листе ответов ставится: 2д,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означающее, что «Противоположностью надежды является отчаяние». Естественно,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записывать в лист ответов получившееся по смыслу предложение не нужно: у вас очень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ограничено время. Лучше еще раз проверить ваши ответы, и если вдруг найдется другое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решение, то зачеркнуть прежнюю букву и поставить рядом другую.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51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1. Задания 1-20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У дерева всегда есть...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листья; б) плоды; в) почки; г) корни; д) тень.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Комментарий — это...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закон; б) лекция; в) объяснение; г) следствие; д) намек.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Противоположностью предательства является...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любовь; б) тунеядство; в) хитрость; г) трусость; д) преданность.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Женщины ... бывают выше мужчин.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обычно; в) часто; г) никогда не; д) иногда.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5. Обед не может состояться без...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стола; б) сервиза; в) пищи; г) воды; д) голода.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6. Занятием, противоположным отдыху, является...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труд; б) забота; в) усталость; г) прогулка; д) тренировка.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7. Для торговли необходимо иметь...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магазин; б) деньги; в) прилавок; г) товар; д) весы.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8. Когда спор кончается взаимной уступкой, это называется...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конвенцией; б) компромиссом; в) развязкой; г) сговором; д) примирением.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9. Человека, который плохо относится к новшествам, называют...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анархистом; 6) либералом; в) демократом; г) радикалом; д) консерватором.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10. Сыновья ... превосходят отцов по жизненному опыту.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никогда не; б) часто; в) редко; г) обычно; д) всегда.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При одинаковом весе больше всего белков содержит...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мясо; б) яйца; в) жир; г) рыба; д) хлеб.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Соотношение выигрышей и проигрышей в лотерее дает возможность определить...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число участников; б) прибыль; в) цену одного билета; г) количество билетов;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д) вероятность выигрыша.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Тетя ... бывает старше племянницы.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редко; в) почти всегда; г) никогда не; д) обязательно.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Утверждение, что все люди честны...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ложно; 6) хитро; в) абсурдно; г) верно; д) не доказано.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15. Рост шестилетнего ребенка равен примерно ... см.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а)160; б)60; в)140; г)110; д) 50.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16. Длина спички... см.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4; 6) 3; в) 2,5; г) 6; д) 5.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Не вполне доказанное утверждение называют...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двусмысленным; б) парадоксальным; в) гипотетичным; г) путанным; д) очевидным.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Севернее всех названных городов расположен...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Новосибирск; б) Мурманск; в) Красноярск; г) Иркутск; д) Хабаровск.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Предложение не существует без...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глагола; б) подлежащего; в) обращения; г) точки; д) слова.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Расстояние между Москвой и Новосибирском составляет примерно... км.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3000; б) 1000; в) 7000; г) 4800; д) 2100.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2 и образцы решений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этом разделе вам предлагаются ряды, содержащие по 5 слов, из всех пяти слов четыре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могут быть объединены в одну группу по общему смыслу, подходящему для всех этих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четырех слов. Пятое, лишнее по смыслу слово и должно быть вашим ответом на задание,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которое иначе может быть названо так: «Найдите лишнее слово, не подходящее по смыслу 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52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четырем другим из пяти названных». Это лишнее слово обозначено соответствующей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буквой, которую необходимо проставить рядом с номером задания.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а) стол; 6) стул; в) голубь; г) диван; д) шкаф.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 1в, т. к. «голубь» не относится к предметам мебели, а смысл объединения слов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именно таков. Слово «голубь» является лишним по смыслу в ряду названных слов.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а) идти; б) мчаться; в) ползти; г) бежать; д) лежать. Ответ 2д, т. к. «лежать» не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относится к обозначению способов передвижения. Слово «лежать» является лишним по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смыслу в ряду названных слов.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страницу,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2. Задания 21-40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21. а) писать; б) рубить; в) шить; г) читать; д) кровать.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22. а) узкий; б) угловатый; в) короткий; г) высокий; д) широкий.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23. а) велосипед; б) мотоцикл; в) поезд; т) трамвай; д) автобус.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24. а) запад; б) курс; в) направление; г) путешествие; д) север.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25. а) видеть; б) говорить; в) осязать; г) нюхать; д) слышать.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26. а) прилечь; б) приподняться; в) присесть; г) прислониться; д) привстать.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27. а) круг; б) эллипс; в) стрела; г) дуга; д) кривая.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28. а) добрый; б) верный; в) отзывчивый; г) трусливый; д) честный.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29. а) разделять; б) освобождать; в) связывать; г) резать; д) отличать.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30. а) граница; б) мост; в) общество; г) расстояние; д) супружество.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а) занавес; б) щит; в) невод; г) фильтр; д) стена.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а) матрос; б) плотник; в) шофер; г) велосипедист; д) парикмахер.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а) кларнет; 6) контрабас; в) гитара; г) скрипка; д) арфа.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а) отражение; 6) эхо; в) деятельность; г) отзвук; д) подражание.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а) ученье; б) планирование; в) тренировка; г) отчет; д) рекламирование.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а) зависть; б) скупость; в) обжорство; г) скаредность; д) жадность.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37. а) разум; б) вывод; в) решение; г) начинание; д) договор.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38. а) тонкий; 6) худой; в) узкий; г) дородный; д) короткий.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а) горлышко; б) пробка; в) ножка; г) спинка; д) ручка.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а) туманный; б) морозный; в) ветреный; г) хмурый; д) дождливый.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3 и образцы решений.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разделе 3 даны такие задания, в которых не хватает одного слова во второй паре слов.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Первая пара слов — полная, состоящая из двух взаимосвязанных по смыслу слов; нужно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понять смысл этой взаимосвязи, чтобы в соответствии с ним выбрать недостающее во второй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паре слово из пяти слов, приводимых ниже.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Лес — дерево; луг—?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куст; б) пастбище; в) трава; г) сено; д) тропинка. Ответ 1 в, т. к. взаимное отношение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леса и деревьев имеет такой же смысл, как взаимное отношение луга и травы.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Темный — светлый; мокрый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дождливый; б) сырой; в) пасмурный; г) влажный; д) сухой. Ответ 2д, т. к. взаимное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темного и светлого имеет такой же противоречивый смысл, как взаимное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мокрого и сухого.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53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3. Задания 41-60.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41. Школа — директор; кружок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председатель; 6) член; в) руководитель; г) заведующий; д) посетитель.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42. Часы — время; термометр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прибор; б) измерение; в) ртуть; г) тепло; д) температура.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43. Искать — находить; размышлять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запоминать; б) приходить к выводу; в) расследовать; г) петь; д) вспоминать.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44. Круг — шар; квадрат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призма; б) прямоугольник; в) тело; г) геометрия; д) куб.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45. Действие — успех; обработка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товар; б) труд; в) отделка; г) достижение; д) цена.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46. Животное — коза; пища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продукт; 6) еда; в) обед; г) хлеб; д) кухня.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47. Голод — худоба; труд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усилие; б) усталость; в) энтузиазм; г) плата; д) отдых.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48. Луна — Земля; Земля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Марс; б) звезда; в) Солнце; г) планета; д) воздух.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 xml:space="preserve">49. Ножницы — резать; орнамент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вышивать; б) украшать; в) создавать; г) рисовать; д) выпиливать.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50. Автомобиль — мотор; яхта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борт; б) киль; в) корма; г) парус; д) мачта.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51. Роман — пролог; опера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>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афиша; б) программа; в) либретто; г) увертюра; д) ария.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52. Ель — дуб; стол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мебель; 6) шкаф; в) скатерть; г) гардероб; д) гарнитур.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53. Язык — горький; глаз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зрение; б) красный; в) очки; г) свет; д) зоркий.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54. Пища — соль; лекция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скука; б) конспект; в) юмор; г) беседа; д) язык.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55. Год — весна; жизнь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радость; б) старость; в) рождение; г) юность; д) учеба.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56. Решение — боль; превышение скорости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расстояние; 6) протокол; в) арест; г) авария; д) сопротивление воздуха.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57. Наука — математика; издание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типография; б) рассказ; в) журнал; г) газета «Вести»; д) редакция.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58. Горы — перевал; река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лодка; б) мост; в) брод; г) паром; д) берег.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59. Кожа — осязание; глаз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освещение; б) зрение; в) наблюдение; г) взгляд; д) смущение.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60. Грусть — настроение; гнев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печаль; б) ярость; в) страх; г) аффект; д) прощение.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4 и образцы решений.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заданиях этого раздела содержится всего по два слова, которые объединены общим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смыслом. Этот их общий смысл нужно постараться передать одним, в крайнем случае —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двумя словами. Это одно слово и будет ответом на задание, его нужно записать рядом с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номером задания.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54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 Пшеница, овес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1. зерновые, т. к. это слово точно передает общий смысл обоих слов, объединяя их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этим общим смыслом.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Хлеб, масло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2. пища, т. к. это слово правильно выражает общий смысл обоих названных слов.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4. Задания 61-76.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61. Яблоко, земляника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62. Сигарета, кофе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63. Часы, термометр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64.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Hoc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глаза—?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65. Эхо, зеркало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66. Картина, басня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67. Громко, тихо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68. Семя, яйцо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69. Герб, флаг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70. Кит, щука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 xml:space="preserve">71. Голод, жажда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72. Муравей, осина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73. Нож, проволока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74. Наверху, внизу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75. Благословение, проклятие —?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76. Похвала, наказание —?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Ключи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1г, 2в, 3д, 4д, 5в, 6а, 7г, 8б, 9д, 10в, 11б, 12д, 13в, 14а, 15г, 16а, 17в 18б,19д, 20г.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21д, 22б, 23а, 24г, 25б, 26г, 27в, 28г, 29д, 30г, 31д, 32г, 33а, 34в, 35д, 36в, 37а, 38г, 39б,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40г.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41в, 42д, 43б, 44д, 45в, 46г, 47б, 48в, 49б, 50г, 51г, 52б, 53б, 54в, 55г, 56д, 57в, 58в, 59б,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60г.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61 — плоды; 62 — наркотические возбуждающие средства; 63 — приборы; 64 —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органы чувств; 65 — отражение; 66 — произведение искусства; 67 — сила; 68 — зародыши;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69 — символы; 70 — водные животные; 71 — органические потребности; 72 — живые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организмы; 73 — металлические изделия; 74 — положение в пространстве; 75 — пожелания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(санкции); 76 — меры воспитания.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Совпадение с ключом — 2 балла.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Аналогичное, но неполное значение слова — 1 балл.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Несовпадение с ключом и вообще далекое от смысла слова понятие — 0 баллов.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Интерпретация результатов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Статистической нормой являются результаты, лежащие в области значений от 90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110 единиц IQ. Это означает, что данный испытуемый выполнил задания теста также, как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большинство его сверстников. Если результаты превышают 110 единиц IQ, то ученик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обладает более высокими способностями, которые выражены тем более сильно, чем выше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значение IQ. При значении IQ меньше 90 способности ученика оказываются ниже средних,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что оказывает существенное влияние на учебный процесс.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 тестировании по каждому из этих видов интеллекта ученик может набрать баллы,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принадлежащие трём разным областям численных значений (назовём их для простоты</w:t>
      </w:r>
    </w:p>
    <w:p w:rsidR="007D1FBC" w:rsidRPr="006A24DD" w:rsidRDefault="007D1FBC" w:rsidP="007D1FBC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уровнями развития интеллекта) ‒ высоким (IQ&gt;110), средним (90&lt;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IQ&lt;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>110) и низким (IQ&lt;90).</w:t>
      </w:r>
    </w:p>
    <w:p w:rsidR="007D1FBC" w:rsidRDefault="007D1FBC" w:rsidP="007D1FBC"/>
    <w:p w:rsidR="00E1384A" w:rsidRDefault="00E1384A"/>
    <w:sectPr w:rsidR="00E1384A" w:rsidSect="00BD4C64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7A3" w:rsidRDefault="000367A3">
      <w:pPr>
        <w:spacing w:after="0" w:line="240" w:lineRule="auto"/>
      </w:pPr>
      <w:r>
        <w:separator/>
      </w:r>
    </w:p>
  </w:endnote>
  <w:endnote w:type="continuationSeparator" w:id="0">
    <w:p w:rsidR="000367A3" w:rsidRDefault="0003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082318"/>
      <w:docPartObj>
        <w:docPartGallery w:val="Page Numbers (Bottom of Page)"/>
        <w:docPartUnique/>
      </w:docPartObj>
    </w:sdtPr>
    <w:sdtContent>
      <w:p w:rsidR="00E1384A" w:rsidRDefault="00E138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2EA">
          <w:rPr>
            <w:noProof/>
          </w:rPr>
          <w:t>26</w:t>
        </w:r>
        <w:r>
          <w:fldChar w:fldCharType="end"/>
        </w:r>
      </w:p>
    </w:sdtContent>
  </w:sdt>
  <w:p w:rsidR="00E1384A" w:rsidRDefault="00E138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7A3" w:rsidRDefault="000367A3">
      <w:pPr>
        <w:spacing w:after="0" w:line="240" w:lineRule="auto"/>
      </w:pPr>
      <w:r>
        <w:separator/>
      </w:r>
    </w:p>
  </w:footnote>
  <w:footnote w:type="continuationSeparator" w:id="0">
    <w:p w:rsidR="000367A3" w:rsidRDefault="00036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521E"/>
    <w:multiLevelType w:val="hybridMultilevel"/>
    <w:tmpl w:val="1CA09B4C"/>
    <w:lvl w:ilvl="0" w:tplc="40EAE0BE">
      <w:start w:val="1"/>
      <w:numFmt w:val="decimal"/>
      <w:lvlText w:val="%1."/>
      <w:lvlJc w:val="left"/>
      <w:pPr>
        <w:ind w:left="1185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DD0652E">
      <w:numFmt w:val="bullet"/>
      <w:lvlText w:val="•"/>
      <w:lvlJc w:val="left"/>
      <w:pPr>
        <w:ind w:left="3920" w:hanging="361"/>
      </w:pPr>
      <w:rPr>
        <w:rFonts w:hint="default"/>
        <w:lang w:val="ru-RU" w:eastAsia="en-US" w:bidi="ar-SA"/>
      </w:rPr>
    </w:lvl>
    <w:lvl w:ilvl="2" w:tplc="1AB61D9E">
      <w:numFmt w:val="bullet"/>
      <w:lvlText w:val="•"/>
      <w:lvlJc w:val="left"/>
      <w:pPr>
        <w:ind w:left="4636" w:hanging="361"/>
      </w:pPr>
      <w:rPr>
        <w:rFonts w:hint="default"/>
        <w:lang w:val="ru-RU" w:eastAsia="en-US" w:bidi="ar-SA"/>
      </w:rPr>
    </w:lvl>
    <w:lvl w:ilvl="3" w:tplc="86F4CD4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4" w:tplc="B4C8E4C0">
      <w:numFmt w:val="bullet"/>
      <w:lvlText w:val="•"/>
      <w:lvlJc w:val="left"/>
      <w:pPr>
        <w:ind w:left="6068" w:hanging="361"/>
      </w:pPr>
      <w:rPr>
        <w:rFonts w:hint="default"/>
        <w:lang w:val="ru-RU" w:eastAsia="en-US" w:bidi="ar-SA"/>
      </w:rPr>
    </w:lvl>
    <w:lvl w:ilvl="5" w:tplc="459CEC46">
      <w:numFmt w:val="bullet"/>
      <w:lvlText w:val="•"/>
      <w:lvlJc w:val="left"/>
      <w:pPr>
        <w:ind w:left="6785" w:hanging="361"/>
      </w:pPr>
      <w:rPr>
        <w:rFonts w:hint="default"/>
        <w:lang w:val="ru-RU" w:eastAsia="en-US" w:bidi="ar-SA"/>
      </w:rPr>
    </w:lvl>
    <w:lvl w:ilvl="6" w:tplc="BDBC712C">
      <w:numFmt w:val="bullet"/>
      <w:lvlText w:val="•"/>
      <w:lvlJc w:val="left"/>
      <w:pPr>
        <w:ind w:left="7501" w:hanging="361"/>
      </w:pPr>
      <w:rPr>
        <w:rFonts w:hint="default"/>
        <w:lang w:val="ru-RU" w:eastAsia="en-US" w:bidi="ar-SA"/>
      </w:rPr>
    </w:lvl>
    <w:lvl w:ilvl="7" w:tplc="138AE264">
      <w:numFmt w:val="bullet"/>
      <w:lvlText w:val="•"/>
      <w:lvlJc w:val="left"/>
      <w:pPr>
        <w:ind w:left="8217" w:hanging="361"/>
      </w:pPr>
      <w:rPr>
        <w:rFonts w:hint="default"/>
        <w:lang w:val="ru-RU" w:eastAsia="en-US" w:bidi="ar-SA"/>
      </w:rPr>
    </w:lvl>
    <w:lvl w:ilvl="8" w:tplc="A68CCA8E">
      <w:numFmt w:val="bullet"/>
      <w:lvlText w:val="•"/>
      <w:lvlJc w:val="left"/>
      <w:pPr>
        <w:ind w:left="893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5F94D17"/>
    <w:multiLevelType w:val="hybridMultilevel"/>
    <w:tmpl w:val="D8E8BFBC"/>
    <w:lvl w:ilvl="0" w:tplc="F5CC4B1C">
      <w:start w:val="4"/>
      <w:numFmt w:val="decimal"/>
      <w:lvlText w:val="%1."/>
      <w:lvlJc w:val="left"/>
      <w:pPr>
        <w:ind w:left="110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0A7AEC">
      <w:start w:val="7"/>
      <w:numFmt w:val="decimal"/>
      <w:lvlText w:val="%2."/>
      <w:lvlJc w:val="left"/>
      <w:pPr>
        <w:ind w:left="1109" w:hanging="2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1C49D50">
      <w:start w:val="4"/>
      <w:numFmt w:val="decimal"/>
      <w:lvlText w:val="%3."/>
      <w:lvlJc w:val="left"/>
      <w:pPr>
        <w:ind w:left="1539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 w:tplc="7C5E9986">
      <w:start w:val="7"/>
      <w:numFmt w:val="decimal"/>
      <w:lvlText w:val="%4."/>
      <w:lvlJc w:val="left"/>
      <w:pPr>
        <w:ind w:left="499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 w:tplc="3926D93E">
      <w:start w:val="2"/>
      <w:numFmt w:val="decimal"/>
      <w:lvlText w:val="%5"/>
      <w:lvlJc w:val="left"/>
      <w:pPr>
        <w:ind w:left="514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 w:tplc="CFFCA930">
      <w:numFmt w:val="bullet"/>
      <w:lvlText w:val="•"/>
      <w:lvlJc w:val="left"/>
      <w:pPr>
        <w:ind w:left="6047" w:hanging="180"/>
      </w:pPr>
      <w:rPr>
        <w:rFonts w:hint="default"/>
        <w:lang w:val="ru-RU" w:eastAsia="en-US" w:bidi="ar-SA"/>
      </w:rPr>
    </w:lvl>
    <w:lvl w:ilvl="6" w:tplc="1B029F06">
      <w:numFmt w:val="bullet"/>
      <w:lvlText w:val="•"/>
      <w:lvlJc w:val="left"/>
      <w:pPr>
        <w:ind w:left="6955" w:hanging="180"/>
      </w:pPr>
      <w:rPr>
        <w:rFonts w:hint="default"/>
        <w:lang w:val="ru-RU" w:eastAsia="en-US" w:bidi="ar-SA"/>
      </w:rPr>
    </w:lvl>
    <w:lvl w:ilvl="7" w:tplc="20D27ACA">
      <w:numFmt w:val="bullet"/>
      <w:lvlText w:val="•"/>
      <w:lvlJc w:val="left"/>
      <w:pPr>
        <w:ind w:left="7863" w:hanging="180"/>
      </w:pPr>
      <w:rPr>
        <w:rFonts w:hint="default"/>
        <w:lang w:val="ru-RU" w:eastAsia="en-US" w:bidi="ar-SA"/>
      </w:rPr>
    </w:lvl>
    <w:lvl w:ilvl="8" w:tplc="0FCA3E42">
      <w:numFmt w:val="bullet"/>
      <w:lvlText w:val="•"/>
      <w:lvlJc w:val="left"/>
      <w:pPr>
        <w:ind w:left="8770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BAE4029"/>
    <w:multiLevelType w:val="hybridMultilevel"/>
    <w:tmpl w:val="4FCA775E"/>
    <w:lvl w:ilvl="0" w:tplc="EE5CFA76">
      <w:numFmt w:val="bullet"/>
      <w:lvlText w:val=""/>
      <w:lvlJc w:val="left"/>
      <w:pPr>
        <w:ind w:left="477" w:hanging="16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E8E05C">
      <w:numFmt w:val="bullet"/>
      <w:lvlText w:val="•"/>
      <w:lvlJc w:val="left"/>
      <w:pPr>
        <w:ind w:left="1468" w:hanging="168"/>
      </w:pPr>
      <w:rPr>
        <w:rFonts w:hint="default"/>
        <w:lang w:val="ru-RU" w:eastAsia="en-US" w:bidi="ar-SA"/>
      </w:rPr>
    </w:lvl>
    <w:lvl w:ilvl="2" w:tplc="C8AC28EE">
      <w:numFmt w:val="bullet"/>
      <w:lvlText w:val="•"/>
      <w:lvlJc w:val="left"/>
      <w:pPr>
        <w:ind w:left="2457" w:hanging="168"/>
      </w:pPr>
      <w:rPr>
        <w:rFonts w:hint="default"/>
        <w:lang w:val="ru-RU" w:eastAsia="en-US" w:bidi="ar-SA"/>
      </w:rPr>
    </w:lvl>
    <w:lvl w:ilvl="3" w:tplc="BC348FC8">
      <w:numFmt w:val="bullet"/>
      <w:lvlText w:val="•"/>
      <w:lvlJc w:val="left"/>
      <w:pPr>
        <w:ind w:left="3445" w:hanging="168"/>
      </w:pPr>
      <w:rPr>
        <w:rFonts w:hint="default"/>
        <w:lang w:val="ru-RU" w:eastAsia="en-US" w:bidi="ar-SA"/>
      </w:rPr>
    </w:lvl>
    <w:lvl w:ilvl="4" w:tplc="59B87006">
      <w:numFmt w:val="bullet"/>
      <w:lvlText w:val="•"/>
      <w:lvlJc w:val="left"/>
      <w:pPr>
        <w:ind w:left="4434" w:hanging="168"/>
      </w:pPr>
      <w:rPr>
        <w:rFonts w:hint="default"/>
        <w:lang w:val="ru-RU" w:eastAsia="en-US" w:bidi="ar-SA"/>
      </w:rPr>
    </w:lvl>
    <w:lvl w:ilvl="5" w:tplc="32D80B32">
      <w:numFmt w:val="bullet"/>
      <w:lvlText w:val="•"/>
      <w:lvlJc w:val="left"/>
      <w:pPr>
        <w:ind w:left="5423" w:hanging="168"/>
      </w:pPr>
      <w:rPr>
        <w:rFonts w:hint="default"/>
        <w:lang w:val="ru-RU" w:eastAsia="en-US" w:bidi="ar-SA"/>
      </w:rPr>
    </w:lvl>
    <w:lvl w:ilvl="6" w:tplc="E4F0826C">
      <w:numFmt w:val="bullet"/>
      <w:lvlText w:val="•"/>
      <w:lvlJc w:val="left"/>
      <w:pPr>
        <w:ind w:left="6411" w:hanging="168"/>
      </w:pPr>
      <w:rPr>
        <w:rFonts w:hint="default"/>
        <w:lang w:val="ru-RU" w:eastAsia="en-US" w:bidi="ar-SA"/>
      </w:rPr>
    </w:lvl>
    <w:lvl w:ilvl="7" w:tplc="FBC07BFC">
      <w:numFmt w:val="bullet"/>
      <w:lvlText w:val="•"/>
      <w:lvlJc w:val="left"/>
      <w:pPr>
        <w:ind w:left="7400" w:hanging="168"/>
      </w:pPr>
      <w:rPr>
        <w:rFonts w:hint="default"/>
        <w:lang w:val="ru-RU" w:eastAsia="en-US" w:bidi="ar-SA"/>
      </w:rPr>
    </w:lvl>
    <w:lvl w:ilvl="8" w:tplc="F48640E2">
      <w:numFmt w:val="bullet"/>
      <w:lvlText w:val="•"/>
      <w:lvlJc w:val="left"/>
      <w:pPr>
        <w:ind w:left="8389" w:hanging="168"/>
      </w:pPr>
      <w:rPr>
        <w:rFonts w:hint="default"/>
        <w:lang w:val="ru-RU" w:eastAsia="en-US" w:bidi="ar-SA"/>
      </w:rPr>
    </w:lvl>
  </w:abstractNum>
  <w:abstractNum w:abstractNumId="3" w15:restartNumberingAfterBreak="0">
    <w:nsid w:val="0C3F7C65"/>
    <w:multiLevelType w:val="multilevel"/>
    <w:tmpl w:val="ECB69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B7DF0"/>
    <w:multiLevelType w:val="hybridMultilevel"/>
    <w:tmpl w:val="7D06D58C"/>
    <w:lvl w:ilvl="0" w:tplc="D2825DE6">
      <w:start w:val="5"/>
      <w:numFmt w:val="decimal"/>
      <w:lvlText w:val="%1-"/>
      <w:lvlJc w:val="left"/>
      <w:pPr>
        <w:ind w:left="678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B7B04BE0">
      <w:numFmt w:val="bullet"/>
      <w:lvlText w:val="•"/>
      <w:lvlJc w:val="left"/>
      <w:pPr>
        <w:ind w:left="1648" w:hanging="201"/>
      </w:pPr>
      <w:rPr>
        <w:rFonts w:hint="default"/>
        <w:lang w:val="ru-RU" w:eastAsia="en-US" w:bidi="ar-SA"/>
      </w:rPr>
    </w:lvl>
    <w:lvl w:ilvl="2" w:tplc="64C69784">
      <w:numFmt w:val="bullet"/>
      <w:lvlText w:val="•"/>
      <w:lvlJc w:val="left"/>
      <w:pPr>
        <w:ind w:left="2617" w:hanging="201"/>
      </w:pPr>
      <w:rPr>
        <w:rFonts w:hint="default"/>
        <w:lang w:val="ru-RU" w:eastAsia="en-US" w:bidi="ar-SA"/>
      </w:rPr>
    </w:lvl>
    <w:lvl w:ilvl="3" w:tplc="4E883A44">
      <w:numFmt w:val="bullet"/>
      <w:lvlText w:val="•"/>
      <w:lvlJc w:val="left"/>
      <w:pPr>
        <w:ind w:left="3585" w:hanging="201"/>
      </w:pPr>
      <w:rPr>
        <w:rFonts w:hint="default"/>
        <w:lang w:val="ru-RU" w:eastAsia="en-US" w:bidi="ar-SA"/>
      </w:rPr>
    </w:lvl>
    <w:lvl w:ilvl="4" w:tplc="B000837A">
      <w:numFmt w:val="bullet"/>
      <w:lvlText w:val="•"/>
      <w:lvlJc w:val="left"/>
      <w:pPr>
        <w:ind w:left="4554" w:hanging="201"/>
      </w:pPr>
      <w:rPr>
        <w:rFonts w:hint="default"/>
        <w:lang w:val="ru-RU" w:eastAsia="en-US" w:bidi="ar-SA"/>
      </w:rPr>
    </w:lvl>
    <w:lvl w:ilvl="5" w:tplc="4D74CB42">
      <w:numFmt w:val="bullet"/>
      <w:lvlText w:val="•"/>
      <w:lvlJc w:val="left"/>
      <w:pPr>
        <w:ind w:left="5523" w:hanging="201"/>
      </w:pPr>
      <w:rPr>
        <w:rFonts w:hint="default"/>
        <w:lang w:val="ru-RU" w:eastAsia="en-US" w:bidi="ar-SA"/>
      </w:rPr>
    </w:lvl>
    <w:lvl w:ilvl="6" w:tplc="53624F78">
      <w:numFmt w:val="bullet"/>
      <w:lvlText w:val="•"/>
      <w:lvlJc w:val="left"/>
      <w:pPr>
        <w:ind w:left="6491" w:hanging="201"/>
      </w:pPr>
      <w:rPr>
        <w:rFonts w:hint="default"/>
        <w:lang w:val="ru-RU" w:eastAsia="en-US" w:bidi="ar-SA"/>
      </w:rPr>
    </w:lvl>
    <w:lvl w:ilvl="7" w:tplc="0D4C6D10">
      <w:numFmt w:val="bullet"/>
      <w:lvlText w:val="•"/>
      <w:lvlJc w:val="left"/>
      <w:pPr>
        <w:ind w:left="7460" w:hanging="201"/>
      </w:pPr>
      <w:rPr>
        <w:rFonts w:hint="default"/>
        <w:lang w:val="ru-RU" w:eastAsia="en-US" w:bidi="ar-SA"/>
      </w:rPr>
    </w:lvl>
    <w:lvl w:ilvl="8" w:tplc="6694956A">
      <w:numFmt w:val="bullet"/>
      <w:lvlText w:val="•"/>
      <w:lvlJc w:val="left"/>
      <w:pPr>
        <w:ind w:left="8429" w:hanging="201"/>
      </w:pPr>
      <w:rPr>
        <w:rFonts w:hint="default"/>
        <w:lang w:val="ru-RU" w:eastAsia="en-US" w:bidi="ar-SA"/>
      </w:rPr>
    </w:lvl>
  </w:abstractNum>
  <w:abstractNum w:abstractNumId="5" w15:restartNumberingAfterBreak="0">
    <w:nsid w:val="14A244D6"/>
    <w:multiLevelType w:val="hybridMultilevel"/>
    <w:tmpl w:val="4FCC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564A1"/>
    <w:multiLevelType w:val="multilevel"/>
    <w:tmpl w:val="6D8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6040D2"/>
    <w:multiLevelType w:val="multilevel"/>
    <w:tmpl w:val="0E42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F183E"/>
    <w:multiLevelType w:val="hybridMultilevel"/>
    <w:tmpl w:val="6DFA868A"/>
    <w:lvl w:ilvl="0" w:tplc="EEF4A1FC">
      <w:start w:val="1"/>
      <w:numFmt w:val="decimal"/>
      <w:lvlText w:val="%1."/>
      <w:lvlJc w:val="left"/>
      <w:pPr>
        <w:ind w:left="1185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E0C1116">
      <w:numFmt w:val="bullet"/>
      <w:lvlText w:val="•"/>
      <w:lvlJc w:val="left"/>
      <w:pPr>
        <w:ind w:left="2098" w:hanging="361"/>
      </w:pPr>
      <w:rPr>
        <w:rFonts w:hint="default"/>
        <w:lang w:val="ru-RU" w:eastAsia="en-US" w:bidi="ar-SA"/>
      </w:rPr>
    </w:lvl>
    <w:lvl w:ilvl="2" w:tplc="D278FB3E">
      <w:numFmt w:val="bullet"/>
      <w:lvlText w:val="•"/>
      <w:lvlJc w:val="left"/>
      <w:pPr>
        <w:ind w:left="3017" w:hanging="361"/>
      </w:pPr>
      <w:rPr>
        <w:rFonts w:hint="default"/>
        <w:lang w:val="ru-RU" w:eastAsia="en-US" w:bidi="ar-SA"/>
      </w:rPr>
    </w:lvl>
    <w:lvl w:ilvl="3" w:tplc="4434F20C">
      <w:numFmt w:val="bullet"/>
      <w:lvlText w:val="•"/>
      <w:lvlJc w:val="left"/>
      <w:pPr>
        <w:ind w:left="3935" w:hanging="361"/>
      </w:pPr>
      <w:rPr>
        <w:rFonts w:hint="default"/>
        <w:lang w:val="ru-RU" w:eastAsia="en-US" w:bidi="ar-SA"/>
      </w:rPr>
    </w:lvl>
    <w:lvl w:ilvl="4" w:tplc="605AE75C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6AB64F38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89AC18EE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7" w:tplc="C4ACB64A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B880BDE0">
      <w:numFmt w:val="bullet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27744C05"/>
    <w:multiLevelType w:val="hybridMultilevel"/>
    <w:tmpl w:val="5C348D80"/>
    <w:lvl w:ilvl="0" w:tplc="C8620CF8">
      <w:start w:val="8"/>
      <w:numFmt w:val="decimal"/>
      <w:lvlText w:val="%1."/>
      <w:lvlJc w:val="left"/>
      <w:pPr>
        <w:ind w:left="142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B80914A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2" w:tplc="2D6C000A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3" w:tplc="EA066676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4B602B0A">
      <w:numFmt w:val="bullet"/>
      <w:lvlText w:val="•"/>
      <w:lvlJc w:val="left"/>
      <w:pPr>
        <w:ind w:left="4998" w:hanging="240"/>
      </w:pPr>
      <w:rPr>
        <w:rFonts w:hint="default"/>
        <w:lang w:val="ru-RU" w:eastAsia="en-US" w:bidi="ar-SA"/>
      </w:rPr>
    </w:lvl>
    <w:lvl w:ilvl="5" w:tplc="AB847D36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E4449402">
      <w:numFmt w:val="bullet"/>
      <w:lvlText w:val="•"/>
      <w:lvlJc w:val="left"/>
      <w:pPr>
        <w:ind w:left="6787" w:hanging="240"/>
      </w:pPr>
      <w:rPr>
        <w:rFonts w:hint="default"/>
        <w:lang w:val="ru-RU" w:eastAsia="en-US" w:bidi="ar-SA"/>
      </w:rPr>
    </w:lvl>
    <w:lvl w:ilvl="7" w:tplc="AAD2AF98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EA9ADE2A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A4810EB"/>
    <w:multiLevelType w:val="hybridMultilevel"/>
    <w:tmpl w:val="94C2585E"/>
    <w:lvl w:ilvl="0" w:tplc="5A525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5C068D"/>
    <w:multiLevelType w:val="hybridMultilevel"/>
    <w:tmpl w:val="303A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80216"/>
    <w:multiLevelType w:val="hybridMultilevel"/>
    <w:tmpl w:val="BCBE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42041"/>
    <w:multiLevelType w:val="hybridMultilevel"/>
    <w:tmpl w:val="4872BA6E"/>
    <w:lvl w:ilvl="0" w:tplc="9FA4DEA0">
      <w:start w:val="1"/>
      <w:numFmt w:val="decimal"/>
      <w:lvlText w:val="%1."/>
      <w:lvlJc w:val="left"/>
      <w:pPr>
        <w:ind w:left="4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A02266">
      <w:numFmt w:val="bullet"/>
      <w:lvlText w:val="•"/>
      <w:lvlJc w:val="left"/>
      <w:pPr>
        <w:ind w:left="1468" w:hanging="708"/>
      </w:pPr>
      <w:rPr>
        <w:rFonts w:hint="default"/>
        <w:lang w:val="ru-RU" w:eastAsia="en-US" w:bidi="ar-SA"/>
      </w:rPr>
    </w:lvl>
    <w:lvl w:ilvl="2" w:tplc="1C180D52">
      <w:numFmt w:val="bullet"/>
      <w:lvlText w:val="•"/>
      <w:lvlJc w:val="left"/>
      <w:pPr>
        <w:ind w:left="2457" w:hanging="708"/>
      </w:pPr>
      <w:rPr>
        <w:rFonts w:hint="default"/>
        <w:lang w:val="ru-RU" w:eastAsia="en-US" w:bidi="ar-SA"/>
      </w:rPr>
    </w:lvl>
    <w:lvl w:ilvl="3" w:tplc="4B986560">
      <w:numFmt w:val="bullet"/>
      <w:lvlText w:val="•"/>
      <w:lvlJc w:val="left"/>
      <w:pPr>
        <w:ind w:left="3445" w:hanging="708"/>
      </w:pPr>
      <w:rPr>
        <w:rFonts w:hint="default"/>
        <w:lang w:val="ru-RU" w:eastAsia="en-US" w:bidi="ar-SA"/>
      </w:rPr>
    </w:lvl>
    <w:lvl w:ilvl="4" w:tplc="85EC50EC">
      <w:numFmt w:val="bullet"/>
      <w:lvlText w:val="•"/>
      <w:lvlJc w:val="left"/>
      <w:pPr>
        <w:ind w:left="4434" w:hanging="708"/>
      </w:pPr>
      <w:rPr>
        <w:rFonts w:hint="default"/>
        <w:lang w:val="ru-RU" w:eastAsia="en-US" w:bidi="ar-SA"/>
      </w:rPr>
    </w:lvl>
    <w:lvl w:ilvl="5" w:tplc="C9C07CB8">
      <w:numFmt w:val="bullet"/>
      <w:lvlText w:val="•"/>
      <w:lvlJc w:val="left"/>
      <w:pPr>
        <w:ind w:left="5423" w:hanging="708"/>
      </w:pPr>
      <w:rPr>
        <w:rFonts w:hint="default"/>
        <w:lang w:val="ru-RU" w:eastAsia="en-US" w:bidi="ar-SA"/>
      </w:rPr>
    </w:lvl>
    <w:lvl w:ilvl="6" w:tplc="30B4D0D0">
      <w:numFmt w:val="bullet"/>
      <w:lvlText w:val="•"/>
      <w:lvlJc w:val="left"/>
      <w:pPr>
        <w:ind w:left="6411" w:hanging="708"/>
      </w:pPr>
      <w:rPr>
        <w:rFonts w:hint="default"/>
        <w:lang w:val="ru-RU" w:eastAsia="en-US" w:bidi="ar-SA"/>
      </w:rPr>
    </w:lvl>
    <w:lvl w:ilvl="7" w:tplc="433CDCEE">
      <w:numFmt w:val="bullet"/>
      <w:lvlText w:val="•"/>
      <w:lvlJc w:val="left"/>
      <w:pPr>
        <w:ind w:left="7400" w:hanging="708"/>
      </w:pPr>
      <w:rPr>
        <w:rFonts w:hint="default"/>
        <w:lang w:val="ru-RU" w:eastAsia="en-US" w:bidi="ar-SA"/>
      </w:rPr>
    </w:lvl>
    <w:lvl w:ilvl="8" w:tplc="54C20DA6">
      <w:numFmt w:val="bullet"/>
      <w:lvlText w:val="•"/>
      <w:lvlJc w:val="left"/>
      <w:pPr>
        <w:ind w:left="8389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44385BCF"/>
    <w:multiLevelType w:val="hybridMultilevel"/>
    <w:tmpl w:val="A34ACDD4"/>
    <w:lvl w:ilvl="0" w:tplc="C5A83130">
      <w:start w:val="1"/>
      <w:numFmt w:val="decimal"/>
      <w:lvlText w:val="%1."/>
      <w:lvlJc w:val="left"/>
      <w:pPr>
        <w:ind w:left="1197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BC02D6">
      <w:numFmt w:val="bullet"/>
      <w:lvlText w:val="•"/>
      <w:lvlJc w:val="left"/>
      <w:pPr>
        <w:ind w:left="2116" w:hanging="720"/>
      </w:pPr>
      <w:rPr>
        <w:rFonts w:hint="default"/>
        <w:lang w:val="ru-RU" w:eastAsia="en-US" w:bidi="ar-SA"/>
      </w:rPr>
    </w:lvl>
    <w:lvl w:ilvl="2" w:tplc="1E40F8A4">
      <w:numFmt w:val="bullet"/>
      <w:lvlText w:val="•"/>
      <w:lvlJc w:val="left"/>
      <w:pPr>
        <w:ind w:left="3033" w:hanging="720"/>
      </w:pPr>
      <w:rPr>
        <w:rFonts w:hint="default"/>
        <w:lang w:val="ru-RU" w:eastAsia="en-US" w:bidi="ar-SA"/>
      </w:rPr>
    </w:lvl>
    <w:lvl w:ilvl="3" w:tplc="34EEDC26">
      <w:numFmt w:val="bullet"/>
      <w:lvlText w:val="•"/>
      <w:lvlJc w:val="left"/>
      <w:pPr>
        <w:ind w:left="3949" w:hanging="720"/>
      </w:pPr>
      <w:rPr>
        <w:rFonts w:hint="default"/>
        <w:lang w:val="ru-RU" w:eastAsia="en-US" w:bidi="ar-SA"/>
      </w:rPr>
    </w:lvl>
    <w:lvl w:ilvl="4" w:tplc="557CCC36">
      <w:numFmt w:val="bullet"/>
      <w:lvlText w:val="•"/>
      <w:lvlJc w:val="left"/>
      <w:pPr>
        <w:ind w:left="4866" w:hanging="720"/>
      </w:pPr>
      <w:rPr>
        <w:rFonts w:hint="default"/>
        <w:lang w:val="ru-RU" w:eastAsia="en-US" w:bidi="ar-SA"/>
      </w:rPr>
    </w:lvl>
    <w:lvl w:ilvl="5" w:tplc="E8F80948">
      <w:numFmt w:val="bullet"/>
      <w:lvlText w:val="•"/>
      <w:lvlJc w:val="left"/>
      <w:pPr>
        <w:ind w:left="5783" w:hanging="720"/>
      </w:pPr>
      <w:rPr>
        <w:rFonts w:hint="default"/>
        <w:lang w:val="ru-RU" w:eastAsia="en-US" w:bidi="ar-SA"/>
      </w:rPr>
    </w:lvl>
    <w:lvl w:ilvl="6" w:tplc="487E5A76">
      <w:numFmt w:val="bullet"/>
      <w:lvlText w:val="•"/>
      <w:lvlJc w:val="left"/>
      <w:pPr>
        <w:ind w:left="6699" w:hanging="720"/>
      </w:pPr>
      <w:rPr>
        <w:rFonts w:hint="default"/>
        <w:lang w:val="ru-RU" w:eastAsia="en-US" w:bidi="ar-SA"/>
      </w:rPr>
    </w:lvl>
    <w:lvl w:ilvl="7" w:tplc="CCDE1A2E">
      <w:numFmt w:val="bullet"/>
      <w:lvlText w:val="•"/>
      <w:lvlJc w:val="left"/>
      <w:pPr>
        <w:ind w:left="7616" w:hanging="720"/>
      </w:pPr>
      <w:rPr>
        <w:rFonts w:hint="default"/>
        <w:lang w:val="ru-RU" w:eastAsia="en-US" w:bidi="ar-SA"/>
      </w:rPr>
    </w:lvl>
    <w:lvl w:ilvl="8" w:tplc="DAA44D98">
      <w:numFmt w:val="bullet"/>
      <w:lvlText w:val="•"/>
      <w:lvlJc w:val="left"/>
      <w:pPr>
        <w:ind w:left="8533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448A2552"/>
    <w:multiLevelType w:val="hybridMultilevel"/>
    <w:tmpl w:val="00A87DEE"/>
    <w:lvl w:ilvl="0" w:tplc="A83807AC">
      <w:start w:val="1"/>
      <w:numFmt w:val="decimal"/>
      <w:lvlText w:val="%1."/>
      <w:lvlJc w:val="left"/>
      <w:pPr>
        <w:ind w:left="47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960F714">
      <w:numFmt w:val="bullet"/>
      <w:lvlText w:val="•"/>
      <w:lvlJc w:val="left"/>
      <w:pPr>
        <w:ind w:left="1468" w:hanging="360"/>
      </w:pPr>
      <w:rPr>
        <w:rFonts w:hint="default"/>
        <w:lang w:val="ru-RU" w:eastAsia="en-US" w:bidi="ar-SA"/>
      </w:rPr>
    </w:lvl>
    <w:lvl w:ilvl="2" w:tplc="59FED5B0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41723DAA">
      <w:numFmt w:val="bullet"/>
      <w:lvlText w:val="•"/>
      <w:lvlJc w:val="left"/>
      <w:pPr>
        <w:ind w:left="3445" w:hanging="360"/>
      </w:pPr>
      <w:rPr>
        <w:rFonts w:hint="default"/>
        <w:lang w:val="ru-RU" w:eastAsia="en-US" w:bidi="ar-SA"/>
      </w:rPr>
    </w:lvl>
    <w:lvl w:ilvl="4" w:tplc="213EBFB8">
      <w:numFmt w:val="bullet"/>
      <w:lvlText w:val="•"/>
      <w:lvlJc w:val="left"/>
      <w:pPr>
        <w:ind w:left="4434" w:hanging="360"/>
      </w:pPr>
      <w:rPr>
        <w:rFonts w:hint="default"/>
        <w:lang w:val="ru-RU" w:eastAsia="en-US" w:bidi="ar-SA"/>
      </w:rPr>
    </w:lvl>
    <w:lvl w:ilvl="5" w:tplc="7152F6E4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1FF8ACD0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 w:tplc="4BB01CF6">
      <w:numFmt w:val="bullet"/>
      <w:lvlText w:val="•"/>
      <w:lvlJc w:val="left"/>
      <w:pPr>
        <w:ind w:left="7400" w:hanging="360"/>
      </w:pPr>
      <w:rPr>
        <w:rFonts w:hint="default"/>
        <w:lang w:val="ru-RU" w:eastAsia="en-US" w:bidi="ar-SA"/>
      </w:rPr>
    </w:lvl>
    <w:lvl w:ilvl="8" w:tplc="86A6FDD6">
      <w:numFmt w:val="bullet"/>
      <w:lvlText w:val="•"/>
      <w:lvlJc w:val="left"/>
      <w:pPr>
        <w:ind w:left="838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5DF3480"/>
    <w:multiLevelType w:val="hybridMultilevel"/>
    <w:tmpl w:val="31D664C8"/>
    <w:lvl w:ilvl="0" w:tplc="9C04E26E">
      <w:start w:val="1"/>
      <w:numFmt w:val="decimal"/>
      <w:lvlText w:val="%1."/>
      <w:lvlJc w:val="left"/>
      <w:pPr>
        <w:ind w:left="4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09" w:hanging="360"/>
      </w:pPr>
    </w:lvl>
    <w:lvl w:ilvl="2" w:tplc="0419001B" w:tentative="1">
      <w:start w:val="1"/>
      <w:numFmt w:val="lowerRoman"/>
      <w:lvlText w:val="%3."/>
      <w:lvlJc w:val="right"/>
      <w:pPr>
        <w:ind w:left="5829" w:hanging="180"/>
      </w:pPr>
    </w:lvl>
    <w:lvl w:ilvl="3" w:tplc="0419000F" w:tentative="1">
      <w:start w:val="1"/>
      <w:numFmt w:val="decimal"/>
      <w:lvlText w:val="%4."/>
      <w:lvlJc w:val="left"/>
      <w:pPr>
        <w:ind w:left="6549" w:hanging="360"/>
      </w:pPr>
    </w:lvl>
    <w:lvl w:ilvl="4" w:tplc="04190019" w:tentative="1">
      <w:start w:val="1"/>
      <w:numFmt w:val="lowerLetter"/>
      <w:lvlText w:val="%5."/>
      <w:lvlJc w:val="left"/>
      <w:pPr>
        <w:ind w:left="7269" w:hanging="360"/>
      </w:pPr>
    </w:lvl>
    <w:lvl w:ilvl="5" w:tplc="0419001B" w:tentative="1">
      <w:start w:val="1"/>
      <w:numFmt w:val="lowerRoman"/>
      <w:lvlText w:val="%6."/>
      <w:lvlJc w:val="right"/>
      <w:pPr>
        <w:ind w:left="7989" w:hanging="180"/>
      </w:pPr>
    </w:lvl>
    <w:lvl w:ilvl="6" w:tplc="0419000F" w:tentative="1">
      <w:start w:val="1"/>
      <w:numFmt w:val="decimal"/>
      <w:lvlText w:val="%7."/>
      <w:lvlJc w:val="left"/>
      <w:pPr>
        <w:ind w:left="8709" w:hanging="360"/>
      </w:pPr>
    </w:lvl>
    <w:lvl w:ilvl="7" w:tplc="04190019" w:tentative="1">
      <w:start w:val="1"/>
      <w:numFmt w:val="lowerLetter"/>
      <w:lvlText w:val="%8."/>
      <w:lvlJc w:val="left"/>
      <w:pPr>
        <w:ind w:left="9429" w:hanging="360"/>
      </w:pPr>
    </w:lvl>
    <w:lvl w:ilvl="8" w:tplc="0419001B" w:tentative="1">
      <w:start w:val="1"/>
      <w:numFmt w:val="lowerRoman"/>
      <w:lvlText w:val="%9."/>
      <w:lvlJc w:val="right"/>
      <w:pPr>
        <w:ind w:left="10149" w:hanging="180"/>
      </w:pPr>
    </w:lvl>
  </w:abstractNum>
  <w:abstractNum w:abstractNumId="17" w15:restartNumberingAfterBreak="0">
    <w:nsid w:val="4B4A1968"/>
    <w:multiLevelType w:val="hybridMultilevel"/>
    <w:tmpl w:val="2B14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7214A"/>
    <w:multiLevelType w:val="hybridMultilevel"/>
    <w:tmpl w:val="9A9A7340"/>
    <w:lvl w:ilvl="0" w:tplc="E960B634">
      <w:start w:val="1"/>
      <w:numFmt w:val="decimal"/>
      <w:lvlText w:val="%1."/>
      <w:lvlJc w:val="left"/>
      <w:pPr>
        <w:ind w:left="142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0E6594A">
      <w:numFmt w:val="bullet"/>
      <w:lvlText w:val="•"/>
      <w:lvlJc w:val="left"/>
      <w:pPr>
        <w:ind w:left="2314" w:hanging="240"/>
      </w:pPr>
      <w:rPr>
        <w:rFonts w:hint="default"/>
        <w:lang w:val="ru-RU" w:eastAsia="en-US" w:bidi="ar-SA"/>
      </w:rPr>
    </w:lvl>
    <w:lvl w:ilvl="2" w:tplc="C51C8094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3" w:tplc="4350A350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BBA89924">
      <w:numFmt w:val="bullet"/>
      <w:lvlText w:val="•"/>
      <w:lvlJc w:val="left"/>
      <w:pPr>
        <w:ind w:left="4998" w:hanging="240"/>
      </w:pPr>
      <w:rPr>
        <w:rFonts w:hint="default"/>
        <w:lang w:val="ru-RU" w:eastAsia="en-US" w:bidi="ar-SA"/>
      </w:rPr>
    </w:lvl>
    <w:lvl w:ilvl="5" w:tplc="9C366BBA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403A7AAC">
      <w:numFmt w:val="bullet"/>
      <w:lvlText w:val="•"/>
      <w:lvlJc w:val="left"/>
      <w:pPr>
        <w:ind w:left="6787" w:hanging="240"/>
      </w:pPr>
      <w:rPr>
        <w:rFonts w:hint="default"/>
        <w:lang w:val="ru-RU" w:eastAsia="en-US" w:bidi="ar-SA"/>
      </w:rPr>
    </w:lvl>
    <w:lvl w:ilvl="7" w:tplc="B8BC938A">
      <w:numFmt w:val="bullet"/>
      <w:lvlText w:val="•"/>
      <w:lvlJc w:val="left"/>
      <w:pPr>
        <w:ind w:left="7682" w:hanging="240"/>
      </w:pPr>
      <w:rPr>
        <w:rFonts w:hint="default"/>
        <w:lang w:val="ru-RU" w:eastAsia="en-US" w:bidi="ar-SA"/>
      </w:rPr>
    </w:lvl>
    <w:lvl w:ilvl="8" w:tplc="98A6B904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DDF26C5"/>
    <w:multiLevelType w:val="multilevel"/>
    <w:tmpl w:val="FF34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82D2A"/>
    <w:multiLevelType w:val="hybridMultilevel"/>
    <w:tmpl w:val="D7961CD0"/>
    <w:lvl w:ilvl="0" w:tplc="C9323236">
      <w:start w:val="1"/>
      <w:numFmt w:val="decimal"/>
      <w:lvlText w:val="%1."/>
      <w:lvlJc w:val="left"/>
      <w:pPr>
        <w:ind w:left="1185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8DC4B52">
      <w:numFmt w:val="bullet"/>
      <w:lvlText w:val="•"/>
      <w:lvlJc w:val="left"/>
      <w:pPr>
        <w:ind w:left="2098" w:hanging="361"/>
      </w:pPr>
      <w:rPr>
        <w:rFonts w:hint="default"/>
        <w:lang w:val="ru-RU" w:eastAsia="en-US" w:bidi="ar-SA"/>
      </w:rPr>
    </w:lvl>
    <w:lvl w:ilvl="2" w:tplc="FB3E38AC">
      <w:numFmt w:val="bullet"/>
      <w:lvlText w:val="•"/>
      <w:lvlJc w:val="left"/>
      <w:pPr>
        <w:ind w:left="3017" w:hanging="361"/>
      </w:pPr>
      <w:rPr>
        <w:rFonts w:hint="default"/>
        <w:lang w:val="ru-RU" w:eastAsia="en-US" w:bidi="ar-SA"/>
      </w:rPr>
    </w:lvl>
    <w:lvl w:ilvl="3" w:tplc="9EB28EA4">
      <w:numFmt w:val="bullet"/>
      <w:lvlText w:val="•"/>
      <w:lvlJc w:val="left"/>
      <w:pPr>
        <w:ind w:left="3935" w:hanging="361"/>
      </w:pPr>
      <w:rPr>
        <w:rFonts w:hint="default"/>
        <w:lang w:val="ru-RU" w:eastAsia="en-US" w:bidi="ar-SA"/>
      </w:rPr>
    </w:lvl>
    <w:lvl w:ilvl="4" w:tplc="992A6E02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C6E48B8E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515EE7FC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7" w:tplc="4468C734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977C0A22">
      <w:numFmt w:val="bullet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57CF606F"/>
    <w:multiLevelType w:val="hybridMultilevel"/>
    <w:tmpl w:val="7B26DD12"/>
    <w:lvl w:ilvl="0" w:tplc="BA30765E">
      <w:start w:val="1"/>
      <w:numFmt w:val="decimal"/>
      <w:lvlText w:val="%1."/>
      <w:lvlJc w:val="left"/>
      <w:pPr>
        <w:ind w:left="1185" w:hanging="567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2884FB4">
      <w:start w:val="1"/>
      <w:numFmt w:val="decimal"/>
      <w:lvlText w:val="%2."/>
      <w:lvlJc w:val="left"/>
      <w:pPr>
        <w:ind w:left="4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7F47BCC">
      <w:numFmt w:val="bullet"/>
      <w:lvlText w:val="•"/>
      <w:lvlJc w:val="left"/>
      <w:pPr>
        <w:ind w:left="2200" w:hanging="708"/>
      </w:pPr>
      <w:rPr>
        <w:rFonts w:hint="default"/>
        <w:lang w:val="ru-RU" w:eastAsia="en-US" w:bidi="ar-SA"/>
      </w:rPr>
    </w:lvl>
    <w:lvl w:ilvl="3" w:tplc="BBCE79D8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4" w:tplc="CA829442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392CB50">
      <w:numFmt w:val="bullet"/>
      <w:lvlText w:val="•"/>
      <w:lvlJc w:val="left"/>
      <w:pPr>
        <w:ind w:left="5262" w:hanging="708"/>
      </w:pPr>
      <w:rPr>
        <w:rFonts w:hint="default"/>
        <w:lang w:val="ru-RU" w:eastAsia="en-US" w:bidi="ar-SA"/>
      </w:rPr>
    </w:lvl>
    <w:lvl w:ilvl="6" w:tplc="711EFF86">
      <w:numFmt w:val="bullet"/>
      <w:lvlText w:val="•"/>
      <w:lvlJc w:val="left"/>
      <w:pPr>
        <w:ind w:left="6283" w:hanging="708"/>
      </w:pPr>
      <w:rPr>
        <w:rFonts w:hint="default"/>
        <w:lang w:val="ru-RU" w:eastAsia="en-US" w:bidi="ar-SA"/>
      </w:rPr>
    </w:lvl>
    <w:lvl w:ilvl="7" w:tplc="484C03F4">
      <w:numFmt w:val="bullet"/>
      <w:lvlText w:val="•"/>
      <w:lvlJc w:val="left"/>
      <w:pPr>
        <w:ind w:left="7304" w:hanging="708"/>
      </w:pPr>
      <w:rPr>
        <w:rFonts w:hint="default"/>
        <w:lang w:val="ru-RU" w:eastAsia="en-US" w:bidi="ar-SA"/>
      </w:rPr>
    </w:lvl>
    <w:lvl w:ilvl="8" w:tplc="2038595E">
      <w:numFmt w:val="bullet"/>
      <w:lvlText w:val="•"/>
      <w:lvlJc w:val="left"/>
      <w:pPr>
        <w:ind w:left="8324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59A96861"/>
    <w:multiLevelType w:val="hybridMultilevel"/>
    <w:tmpl w:val="422C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E49D7"/>
    <w:multiLevelType w:val="hybridMultilevel"/>
    <w:tmpl w:val="22E64BE2"/>
    <w:lvl w:ilvl="0" w:tplc="8F041ACA">
      <w:start w:val="2"/>
      <w:numFmt w:val="decimal"/>
      <w:lvlText w:val="%1."/>
      <w:lvlJc w:val="left"/>
      <w:pPr>
        <w:ind w:left="118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CB6A376">
      <w:numFmt w:val="bullet"/>
      <w:lvlText w:val="•"/>
      <w:lvlJc w:val="left"/>
      <w:pPr>
        <w:ind w:left="2098" w:hanging="240"/>
      </w:pPr>
      <w:rPr>
        <w:rFonts w:hint="default"/>
        <w:lang w:val="ru-RU" w:eastAsia="en-US" w:bidi="ar-SA"/>
      </w:rPr>
    </w:lvl>
    <w:lvl w:ilvl="2" w:tplc="97FE8E94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3" w:tplc="4EAEEB70">
      <w:numFmt w:val="bullet"/>
      <w:lvlText w:val="•"/>
      <w:lvlJc w:val="left"/>
      <w:pPr>
        <w:ind w:left="3935" w:hanging="240"/>
      </w:pPr>
      <w:rPr>
        <w:rFonts w:hint="default"/>
        <w:lang w:val="ru-RU" w:eastAsia="en-US" w:bidi="ar-SA"/>
      </w:rPr>
    </w:lvl>
    <w:lvl w:ilvl="4" w:tplc="C6E6F3DE">
      <w:numFmt w:val="bullet"/>
      <w:lvlText w:val="•"/>
      <w:lvlJc w:val="left"/>
      <w:pPr>
        <w:ind w:left="4854" w:hanging="240"/>
      </w:pPr>
      <w:rPr>
        <w:rFonts w:hint="default"/>
        <w:lang w:val="ru-RU" w:eastAsia="en-US" w:bidi="ar-SA"/>
      </w:rPr>
    </w:lvl>
    <w:lvl w:ilvl="5" w:tplc="452ADABC">
      <w:numFmt w:val="bullet"/>
      <w:lvlText w:val="•"/>
      <w:lvlJc w:val="left"/>
      <w:pPr>
        <w:ind w:left="5773" w:hanging="240"/>
      </w:pPr>
      <w:rPr>
        <w:rFonts w:hint="default"/>
        <w:lang w:val="ru-RU" w:eastAsia="en-US" w:bidi="ar-SA"/>
      </w:rPr>
    </w:lvl>
    <w:lvl w:ilvl="6" w:tplc="EC168C50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4C6A9B2">
      <w:numFmt w:val="bullet"/>
      <w:lvlText w:val="•"/>
      <w:lvlJc w:val="left"/>
      <w:pPr>
        <w:ind w:left="7610" w:hanging="240"/>
      </w:pPr>
      <w:rPr>
        <w:rFonts w:hint="default"/>
        <w:lang w:val="ru-RU" w:eastAsia="en-US" w:bidi="ar-SA"/>
      </w:rPr>
    </w:lvl>
    <w:lvl w:ilvl="8" w:tplc="B8B8E242">
      <w:numFmt w:val="bullet"/>
      <w:lvlText w:val="•"/>
      <w:lvlJc w:val="left"/>
      <w:pPr>
        <w:ind w:left="8529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607D6194"/>
    <w:multiLevelType w:val="hybridMultilevel"/>
    <w:tmpl w:val="7B18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60E30"/>
    <w:multiLevelType w:val="hybridMultilevel"/>
    <w:tmpl w:val="EAC62FDE"/>
    <w:lvl w:ilvl="0" w:tplc="C0E0F8BC">
      <w:start w:val="1"/>
      <w:numFmt w:val="decimal"/>
      <w:lvlText w:val="%1."/>
      <w:lvlJc w:val="left"/>
      <w:pPr>
        <w:ind w:left="477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48A54A">
      <w:numFmt w:val="bullet"/>
      <w:lvlText w:val="•"/>
      <w:lvlJc w:val="left"/>
      <w:pPr>
        <w:ind w:left="1468" w:hanging="720"/>
      </w:pPr>
      <w:rPr>
        <w:rFonts w:hint="default"/>
        <w:lang w:val="ru-RU" w:eastAsia="en-US" w:bidi="ar-SA"/>
      </w:rPr>
    </w:lvl>
    <w:lvl w:ilvl="2" w:tplc="879ABCCE">
      <w:numFmt w:val="bullet"/>
      <w:lvlText w:val="•"/>
      <w:lvlJc w:val="left"/>
      <w:pPr>
        <w:ind w:left="2457" w:hanging="720"/>
      </w:pPr>
      <w:rPr>
        <w:rFonts w:hint="default"/>
        <w:lang w:val="ru-RU" w:eastAsia="en-US" w:bidi="ar-SA"/>
      </w:rPr>
    </w:lvl>
    <w:lvl w:ilvl="3" w:tplc="A2227184">
      <w:numFmt w:val="bullet"/>
      <w:lvlText w:val="•"/>
      <w:lvlJc w:val="left"/>
      <w:pPr>
        <w:ind w:left="3445" w:hanging="720"/>
      </w:pPr>
      <w:rPr>
        <w:rFonts w:hint="default"/>
        <w:lang w:val="ru-RU" w:eastAsia="en-US" w:bidi="ar-SA"/>
      </w:rPr>
    </w:lvl>
    <w:lvl w:ilvl="4" w:tplc="511E70E6">
      <w:numFmt w:val="bullet"/>
      <w:lvlText w:val="•"/>
      <w:lvlJc w:val="left"/>
      <w:pPr>
        <w:ind w:left="4434" w:hanging="720"/>
      </w:pPr>
      <w:rPr>
        <w:rFonts w:hint="default"/>
        <w:lang w:val="ru-RU" w:eastAsia="en-US" w:bidi="ar-SA"/>
      </w:rPr>
    </w:lvl>
    <w:lvl w:ilvl="5" w:tplc="BC8CC21E">
      <w:numFmt w:val="bullet"/>
      <w:lvlText w:val="•"/>
      <w:lvlJc w:val="left"/>
      <w:pPr>
        <w:ind w:left="5423" w:hanging="720"/>
      </w:pPr>
      <w:rPr>
        <w:rFonts w:hint="default"/>
        <w:lang w:val="ru-RU" w:eastAsia="en-US" w:bidi="ar-SA"/>
      </w:rPr>
    </w:lvl>
    <w:lvl w:ilvl="6" w:tplc="7B2CE79E">
      <w:numFmt w:val="bullet"/>
      <w:lvlText w:val="•"/>
      <w:lvlJc w:val="left"/>
      <w:pPr>
        <w:ind w:left="6411" w:hanging="720"/>
      </w:pPr>
      <w:rPr>
        <w:rFonts w:hint="default"/>
        <w:lang w:val="ru-RU" w:eastAsia="en-US" w:bidi="ar-SA"/>
      </w:rPr>
    </w:lvl>
    <w:lvl w:ilvl="7" w:tplc="38E8692C">
      <w:numFmt w:val="bullet"/>
      <w:lvlText w:val="•"/>
      <w:lvlJc w:val="left"/>
      <w:pPr>
        <w:ind w:left="7400" w:hanging="720"/>
      </w:pPr>
      <w:rPr>
        <w:rFonts w:hint="default"/>
        <w:lang w:val="ru-RU" w:eastAsia="en-US" w:bidi="ar-SA"/>
      </w:rPr>
    </w:lvl>
    <w:lvl w:ilvl="8" w:tplc="133A00EA">
      <w:numFmt w:val="bullet"/>
      <w:lvlText w:val="•"/>
      <w:lvlJc w:val="left"/>
      <w:pPr>
        <w:ind w:left="8389" w:hanging="720"/>
      </w:pPr>
      <w:rPr>
        <w:rFonts w:hint="default"/>
        <w:lang w:val="ru-RU" w:eastAsia="en-US" w:bidi="ar-SA"/>
      </w:rPr>
    </w:lvl>
  </w:abstractNum>
  <w:abstractNum w:abstractNumId="26" w15:restartNumberingAfterBreak="0">
    <w:nsid w:val="6664680E"/>
    <w:multiLevelType w:val="hybridMultilevel"/>
    <w:tmpl w:val="5F90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E2AD0"/>
    <w:multiLevelType w:val="hybridMultilevel"/>
    <w:tmpl w:val="7892F384"/>
    <w:lvl w:ilvl="0" w:tplc="7CDC6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C631AB"/>
    <w:multiLevelType w:val="hybridMultilevel"/>
    <w:tmpl w:val="49860EB2"/>
    <w:lvl w:ilvl="0" w:tplc="201C1E54">
      <w:start w:val="1"/>
      <w:numFmt w:val="decimal"/>
      <w:lvlText w:val="%1."/>
      <w:lvlJc w:val="left"/>
      <w:pPr>
        <w:ind w:left="110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E2B7B0">
      <w:numFmt w:val="bullet"/>
      <w:lvlText w:val="•"/>
      <w:lvlJc w:val="left"/>
      <w:pPr>
        <w:ind w:left="2048" w:hanging="428"/>
      </w:pPr>
      <w:rPr>
        <w:rFonts w:hint="default"/>
        <w:lang w:val="ru-RU" w:eastAsia="en-US" w:bidi="ar-SA"/>
      </w:rPr>
    </w:lvl>
    <w:lvl w:ilvl="2" w:tplc="9324582A">
      <w:numFmt w:val="bullet"/>
      <w:lvlText w:val="•"/>
      <w:lvlJc w:val="left"/>
      <w:pPr>
        <w:ind w:left="2997" w:hanging="428"/>
      </w:pPr>
      <w:rPr>
        <w:rFonts w:hint="default"/>
        <w:lang w:val="ru-RU" w:eastAsia="en-US" w:bidi="ar-SA"/>
      </w:rPr>
    </w:lvl>
    <w:lvl w:ilvl="3" w:tplc="AD6A2C18">
      <w:numFmt w:val="bullet"/>
      <w:lvlText w:val="•"/>
      <w:lvlJc w:val="left"/>
      <w:pPr>
        <w:ind w:left="3945" w:hanging="428"/>
      </w:pPr>
      <w:rPr>
        <w:rFonts w:hint="default"/>
        <w:lang w:val="ru-RU" w:eastAsia="en-US" w:bidi="ar-SA"/>
      </w:rPr>
    </w:lvl>
    <w:lvl w:ilvl="4" w:tplc="039E4040">
      <w:numFmt w:val="bullet"/>
      <w:lvlText w:val="•"/>
      <w:lvlJc w:val="left"/>
      <w:pPr>
        <w:ind w:left="4894" w:hanging="428"/>
      </w:pPr>
      <w:rPr>
        <w:rFonts w:hint="default"/>
        <w:lang w:val="ru-RU" w:eastAsia="en-US" w:bidi="ar-SA"/>
      </w:rPr>
    </w:lvl>
    <w:lvl w:ilvl="5" w:tplc="382446BA">
      <w:numFmt w:val="bullet"/>
      <w:lvlText w:val="•"/>
      <w:lvlJc w:val="left"/>
      <w:pPr>
        <w:ind w:left="5843" w:hanging="428"/>
      </w:pPr>
      <w:rPr>
        <w:rFonts w:hint="default"/>
        <w:lang w:val="ru-RU" w:eastAsia="en-US" w:bidi="ar-SA"/>
      </w:rPr>
    </w:lvl>
    <w:lvl w:ilvl="6" w:tplc="C0CE1D56">
      <w:numFmt w:val="bullet"/>
      <w:lvlText w:val="•"/>
      <w:lvlJc w:val="left"/>
      <w:pPr>
        <w:ind w:left="6791" w:hanging="428"/>
      </w:pPr>
      <w:rPr>
        <w:rFonts w:hint="default"/>
        <w:lang w:val="ru-RU" w:eastAsia="en-US" w:bidi="ar-SA"/>
      </w:rPr>
    </w:lvl>
    <w:lvl w:ilvl="7" w:tplc="B15ED0F6">
      <w:numFmt w:val="bullet"/>
      <w:lvlText w:val="•"/>
      <w:lvlJc w:val="left"/>
      <w:pPr>
        <w:ind w:left="7740" w:hanging="428"/>
      </w:pPr>
      <w:rPr>
        <w:rFonts w:hint="default"/>
        <w:lang w:val="ru-RU" w:eastAsia="en-US" w:bidi="ar-SA"/>
      </w:rPr>
    </w:lvl>
    <w:lvl w:ilvl="8" w:tplc="FB580D02">
      <w:numFmt w:val="bullet"/>
      <w:lvlText w:val="•"/>
      <w:lvlJc w:val="left"/>
      <w:pPr>
        <w:ind w:left="8689" w:hanging="428"/>
      </w:pPr>
      <w:rPr>
        <w:rFonts w:hint="default"/>
        <w:lang w:val="ru-RU" w:eastAsia="en-US" w:bidi="ar-SA"/>
      </w:rPr>
    </w:lvl>
  </w:abstractNum>
  <w:abstractNum w:abstractNumId="29" w15:restartNumberingAfterBreak="0">
    <w:nsid w:val="6B0C6C0B"/>
    <w:multiLevelType w:val="hybridMultilevel"/>
    <w:tmpl w:val="032A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13F55"/>
    <w:multiLevelType w:val="hybridMultilevel"/>
    <w:tmpl w:val="3918D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37497"/>
    <w:multiLevelType w:val="hybridMultilevel"/>
    <w:tmpl w:val="ED16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F27C5"/>
    <w:multiLevelType w:val="hybridMultilevel"/>
    <w:tmpl w:val="B8007200"/>
    <w:lvl w:ilvl="0" w:tplc="EFF8B0EE">
      <w:start w:val="1"/>
      <w:numFmt w:val="decimal"/>
      <w:lvlText w:val="%1."/>
      <w:lvlJc w:val="left"/>
      <w:pPr>
        <w:ind w:left="1185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B6ACCBC">
      <w:numFmt w:val="bullet"/>
      <w:lvlText w:val="•"/>
      <w:lvlJc w:val="left"/>
      <w:pPr>
        <w:ind w:left="2098" w:hanging="361"/>
      </w:pPr>
      <w:rPr>
        <w:rFonts w:hint="default"/>
        <w:lang w:val="ru-RU" w:eastAsia="en-US" w:bidi="ar-SA"/>
      </w:rPr>
    </w:lvl>
    <w:lvl w:ilvl="2" w:tplc="F462FC2E">
      <w:numFmt w:val="bullet"/>
      <w:lvlText w:val="•"/>
      <w:lvlJc w:val="left"/>
      <w:pPr>
        <w:ind w:left="3017" w:hanging="361"/>
      </w:pPr>
      <w:rPr>
        <w:rFonts w:hint="default"/>
        <w:lang w:val="ru-RU" w:eastAsia="en-US" w:bidi="ar-SA"/>
      </w:rPr>
    </w:lvl>
    <w:lvl w:ilvl="3" w:tplc="3162F4C4">
      <w:numFmt w:val="bullet"/>
      <w:lvlText w:val="•"/>
      <w:lvlJc w:val="left"/>
      <w:pPr>
        <w:ind w:left="3935" w:hanging="361"/>
      </w:pPr>
      <w:rPr>
        <w:rFonts w:hint="default"/>
        <w:lang w:val="ru-RU" w:eastAsia="en-US" w:bidi="ar-SA"/>
      </w:rPr>
    </w:lvl>
    <w:lvl w:ilvl="4" w:tplc="B7BC171E">
      <w:numFmt w:val="bullet"/>
      <w:lvlText w:val="•"/>
      <w:lvlJc w:val="left"/>
      <w:pPr>
        <w:ind w:left="4854" w:hanging="361"/>
      </w:pPr>
      <w:rPr>
        <w:rFonts w:hint="default"/>
        <w:lang w:val="ru-RU" w:eastAsia="en-US" w:bidi="ar-SA"/>
      </w:rPr>
    </w:lvl>
    <w:lvl w:ilvl="5" w:tplc="1C1CA29E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139A7DA6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7" w:tplc="AB266664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9FB693F6">
      <w:numFmt w:val="bullet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776C42AB"/>
    <w:multiLevelType w:val="hybridMultilevel"/>
    <w:tmpl w:val="67604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37DFD"/>
    <w:multiLevelType w:val="hybridMultilevel"/>
    <w:tmpl w:val="478425D0"/>
    <w:lvl w:ilvl="0" w:tplc="0226DF72">
      <w:numFmt w:val="bullet"/>
      <w:lvlText w:val=""/>
      <w:lvlJc w:val="left"/>
      <w:pPr>
        <w:ind w:left="47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EB4DB2A">
      <w:numFmt w:val="bullet"/>
      <w:lvlText w:val=""/>
      <w:lvlJc w:val="left"/>
      <w:pPr>
        <w:ind w:left="477" w:hanging="250"/>
      </w:pPr>
      <w:rPr>
        <w:rFonts w:ascii="Symbol" w:eastAsia="Symbol" w:hAnsi="Symbol" w:cs="Symbol" w:hint="default"/>
        <w:w w:val="100"/>
        <w:lang w:val="ru-RU" w:eastAsia="en-US" w:bidi="ar-SA"/>
      </w:rPr>
    </w:lvl>
    <w:lvl w:ilvl="2" w:tplc="57D06176">
      <w:numFmt w:val="bullet"/>
      <w:lvlText w:val="•"/>
      <w:lvlJc w:val="left"/>
      <w:pPr>
        <w:ind w:left="2200" w:hanging="250"/>
      </w:pPr>
      <w:rPr>
        <w:rFonts w:hint="default"/>
        <w:lang w:val="ru-RU" w:eastAsia="en-US" w:bidi="ar-SA"/>
      </w:rPr>
    </w:lvl>
    <w:lvl w:ilvl="3" w:tplc="832EE27A">
      <w:numFmt w:val="bullet"/>
      <w:lvlText w:val="•"/>
      <w:lvlJc w:val="left"/>
      <w:pPr>
        <w:ind w:left="3221" w:hanging="250"/>
      </w:pPr>
      <w:rPr>
        <w:rFonts w:hint="default"/>
        <w:lang w:val="ru-RU" w:eastAsia="en-US" w:bidi="ar-SA"/>
      </w:rPr>
    </w:lvl>
    <w:lvl w:ilvl="4" w:tplc="11E4AD08">
      <w:numFmt w:val="bullet"/>
      <w:lvlText w:val="•"/>
      <w:lvlJc w:val="left"/>
      <w:pPr>
        <w:ind w:left="4242" w:hanging="250"/>
      </w:pPr>
      <w:rPr>
        <w:rFonts w:hint="default"/>
        <w:lang w:val="ru-RU" w:eastAsia="en-US" w:bidi="ar-SA"/>
      </w:rPr>
    </w:lvl>
    <w:lvl w:ilvl="5" w:tplc="B6126B7C">
      <w:numFmt w:val="bullet"/>
      <w:lvlText w:val="•"/>
      <w:lvlJc w:val="left"/>
      <w:pPr>
        <w:ind w:left="5262" w:hanging="250"/>
      </w:pPr>
      <w:rPr>
        <w:rFonts w:hint="default"/>
        <w:lang w:val="ru-RU" w:eastAsia="en-US" w:bidi="ar-SA"/>
      </w:rPr>
    </w:lvl>
    <w:lvl w:ilvl="6" w:tplc="FD36C462">
      <w:numFmt w:val="bullet"/>
      <w:lvlText w:val="•"/>
      <w:lvlJc w:val="left"/>
      <w:pPr>
        <w:ind w:left="6283" w:hanging="250"/>
      </w:pPr>
      <w:rPr>
        <w:rFonts w:hint="default"/>
        <w:lang w:val="ru-RU" w:eastAsia="en-US" w:bidi="ar-SA"/>
      </w:rPr>
    </w:lvl>
    <w:lvl w:ilvl="7" w:tplc="8E365842">
      <w:numFmt w:val="bullet"/>
      <w:lvlText w:val="•"/>
      <w:lvlJc w:val="left"/>
      <w:pPr>
        <w:ind w:left="7304" w:hanging="250"/>
      </w:pPr>
      <w:rPr>
        <w:rFonts w:hint="default"/>
        <w:lang w:val="ru-RU" w:eastAsia="en-US" w:bidi="ar-SA"/>
      </w:rPr>
    </w:lvl>
    <w:lvl w:ilvl="8" w:tplc="498CF4B2">
      <w:numFmt w:val="bullet"/>
      <w:lvlText w:val="•"/>
      <w:lvlJc w:val="left"/>
      <w:pPr>
        <w:ind w:left="8324" w:hanging="25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6"/>
  </w:num>
  <w:num w:numId="3">
    <w:abstractNumId w:val="31"/>
  </w:num>
  <w:num w:numId="4">
    <w:abstractNumId w:val="30"/>
  </w:num>
  <w:num w:numId="5">
    <w:abstractNumId w:val="5"/>
  </w:num>
  <w:num w:numId="6">
    <w:abstractNumId w:val="33"/>
  </w:num>
  <w:num w:numId="7">
    <w:abstractNumId w:val="11"/>
  </w:num>
  <w:num w:numId="8">
    <w:abstractNumId w:val="27"/>
  </w:num>
  <w:num w:numId="9">
    <w:abstractNumId w:val="10"/>
  </w:num>
  <w:num w:numId="10">
    <w:abstractNumId w:val="12"/>
  </w:num>
  <w:num w:numId="11">
    <w:abstractNumId w:val="22"/>
  </w:num>
  <w:num w:numId="12">
    <w:abstractNumId w:val="29"/>
  </w:num>
  <w:num w:numId="13">
    <w:abstractNumId w:val="24"/>
  </w:num>
  <w:num w:numId="14">
    <w:abstractNumId w:val="25"/>
  </w:num>
  <w:num w:numId="15">
    <w:abstractNumId w:val="14"/>
  </w:num>
  <w:num w:numId="16">
    <w:abstractNumId w:val="9"/>
  </w:num>
  <w:num w:numId="17">
    <w:abstractNumId w:val="18"/>
  </w:num>
  <w:num w:numId="18">
    <w:abstractNumId w:val="13"/>
  </w:num>
  <w:num w:numId="19">
    <w:abstractNumId w:val="0"/>
  </w:num>
  <w:num w:numId="20">
    <w:abstractNumId w:val="8"/>
  </w:num>
  <w:num w:numId="21">
    <w:abstractNumId w:val="32"/>
  </w:num>
  <w:num w:numId="22">
    <w:abstractNumId w:val="23"/>
  </w:num>
  <w:num w:numId="23">
    <w:abstractNumId w:val="20"/>
  </w:num>
  <w:num w:numId="24">
    <w:abstractNumId w:val="4"/>
  </w:num>
  <w:num w:numId="25">
    <w:abstractNumId w:val="15"/>
  </w:num>
  <w:num w:numId="26">
    <w:abstractNumId w:val="21"/>
  </w:num>
  <w:num w:numId="27">
    <w:abstractNumId w:val="34"/>
  </w:num>
  <w:num w:numId="28">
    <w:abstractNumId w:val="2"/>
  </w:num>
  <w:num w:numId="29">
    <w:abstractNumId w:val="1"/>
  </w:num>
  <w:num w:numId="30">
    <w:abstractNumId w:val="28"/>
  </w:num>
  <w:num w:numId="31">
    <w:abstractNumId w:val="16"/>
  </w:num>
  <w:num w:numId="32">
    <w:abstractNumId w:val="7"/>
  </w:num>
  <w:num w:numId="33">
    <w:abstractNumId w:val="19"/>
  </w:num>
  <w:num w:numId="34">
    <w:abstractNumId w:val="3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54"/>
    <w:rsid w:val="000367A3"/>
    <w:rsid w:val="000E788A"/>
    <w:rsid w:val="002802EA"/>
    <w:rsid w:val="002D1AB5"/>
    <w:rsid w:val="00675FD6"/>
    <w:rsid w:val="007D1FBC"/>
    <w:rsid w:val="00BD4C64"/>
    <w:rsid w:val="00C11454"/>
    <w:rsid w:val="00E1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AA85"/>
  <w15:chartTrackingRefBased/>
  <w15:docId w15:val="{15255E8F-49BB-4E82-8C1A-B6B1E403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FBC"/>
  </w:style>
  <w:style w:type="paragraph" w:styleId="1">
    <w:name w:val="heading 1"/>
    <w:basedOn w:val="a"/>
    <w:link w:val="10"/>
    <w:uiPriority w:val="1"/>
    <w:qFormat/>
    <w:rsid w:val="00BD4C64"/>
    <w:pPr>
      <w:widowControl w:val="0"/>
      <w:autoSpaceDE w:val="0"/>
      <w:autoSpaceDN w:val="0"/>
      <w:spacing w:before="5" w:after="0" w:line="240" w:lineRule="auto"/>
      <w:ind w:left="1185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D4C64"/>
    <w:pPr>
      <w:widowControl w:val="0"/>
      <w:autoSpaceDE w:val="0"/>
      <w:autoSpaceDN w:val="0"/>
      <w:spacing w:after="0" w:line="275" w:lineRule="exact"/>
      <w:ind w:left="477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7D1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D1FBC"/>
  </w:style>
  <w:style w:type="paragraph" w:styleId="a6">
    <w:name w:val="No Spacing"/>
    <w:uiPriority w:val="1"/>
    <w:qFormat/>
    <w:rsid w:val="007D1FB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BD4C6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D4C64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D4C64"/>
  </w:style>
  <w:style w:type="table" w:customStyle="1" w:styleId="TableNormal">
    <w:name w:val="Table Normal"/>
    <w:uiPriority w:val="2"/>
    <w:semiHidden/>
    <w:unhideWhenUsed/>
    <w:qFormat/>
    <w:rsid w:val="00BD4C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D4C64"/>
    <w:pPr>
      <w:widowControl w:val="0"/>
      <w:autoSpaceDE w:val="0"/>
      <w:autoSpaceDN w:val="0"/>
      <w:spacing w:after="0" w:line="240" w:lineRule="auto"/>
      <w:ind w:left="47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BD4C6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1"/>
    <w:qFormat/>
    <w:rsid w:val="00BD4C64"/>
    <w:pPr>
      <w:widowControl w:val="0"/>
      <w:autoSpaceDE w:val="0"/>
      <w:autoSpaceDN w:val="0"/>
      <w:spacing w:after="0" w:line="240" w:lineRule="auto"/>
      <w:ind w:left="4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D4C64"/>
    <w:pPr>
      <w:widowControl w:val="0"/>
      <w:autoSpaceDE w:val="0"/>
      <w:autoSpaceDN w:val="0"/>
      <w:spacing w:after="0" w:line="256" w:lineRule="exact"/>
      <w:ind w:left="105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3"/>
    <w:uiPriority w:val="59"/>
    <w:rsid w:val="00BD4C64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D4C6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D4C64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D4C64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4C6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lih.rt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pres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sychology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27</Pages>
  <Words>12101</Words>
  <Characters>68980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3</cp:revision>
  <dcterms:created xsi:type="dcterms:W3CDTF">2024-09-15T05:54:00Z</dcterms:created>
  <dcterms:modified xsi:type="dcterms:W3CDTF">2024-09-15T07:42:00Z</dcterms:modified>
</cp:coreProperties>
</file>